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515A7" w14:textId="77777777" w:rsidR="00DD1F46" w:rsidRPr="00696472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color w:val="FF0000"/>
          <w:sz w:val="22"/>
          <w:szCs w:val="22"/>
        </w:rPr>
      </w:pPr>
      <w:bookmarkStart w:id="0" w:name="OLE_LINK1"/>
      <w:bookmarkStart w:id="1" w:name="OLE_LINK2"/>
    </w:p>
    <w:p w14:paraId="59FC9CA1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B11BB28" w14:textId="77777777" w:rsidR="004A4F41" w:rsidRDefault="002F1D1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drawing>
          <wp:inline distT="0" distB="0" distL="0" distR="0" wp14:anchorId="4967D615" wp14:editId="2F8CBE98">
            <wp:extent cx="1851660" cy="48006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D23D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B9F266E" w14:textId="77777777"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>Hanw</w:t>
      </w:r>
      <w:r w:rsidR="00B8496D">
        <w:rPr>
          <w:rFonts w:eastAsia="맑은 고딕" w:cs="Arial" w:hint="eastAsia"/>
          <w:szCs w:val="22"/>
          <w:lang w:eastAsia="ko-KR"/>
        </w:rPr>
        <w:t>h</w:t>
      </w:r>
      <w:r>
        <w:rPr>
          <w:rFonts w:eastAsia="맑은 고딕" w:cs="Arial" w:hint="eastAsia"/>
          <w:szCs w:val="22"/>
          <w:lang w:eastAsia="ko-KR"/>
        </w:rPr>
        <w:t>a</w:t>
      </w:r>
      <w:r w:rsidR="00B8496D">
        <w:rPr>
          <w:rFonts w:eastAsia="맑은 고딕" w:cs="Arial" w:hint="eastAsia"/>
          <w:szCs w:val="22"/>
          <w:lang w:eastAsia="ko-KR"/>
        </w:rPr>
        <w:t xml:space="preserve">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3392339D" w14:textId="77777777"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AD2DCDD" w14:textId="77777777"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="00B8496D"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12" w:history="1">
        <w:r w:rsidR="00B8496D" w:rsidRPr="004653E3">
          <w:rPr>
            <w:rStyle w:val="a5"/>
            <w:rFonts w:eastAsia="맑은 고딕" w:cs="Arial"/>
            <w:szCs w:val="22"/>
            <w:lang w:eastAsia="ko-KR"/>
          </w:rPr>
          <w:t>http://security.hanwhatechwin.com/</w:t>
        </w:r>
      </w:hyperlink>
      <w:r w:rsidR="00B8496D">
        <w:rPr>
          <w:rFonts w:eastAsia="맑은 고딕" w:cs="Arial" w:hint="eastAsia"/>
          <w:szCs w:val="22"/>
          <w:lang w:eastAsia="ko-KR"/>
        </w:rPr>
        <w:t xml:space="preserve"> </w:t>
      </w:r>
    </w:p>
    <w:p w14:paraId="566FC10F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184E2DD3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0A40B52C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72BED30F" w14:textId="77777777" w:rsidR="009A3474" w:rsidRPr="00074B2A" w:rsidRDefault="004A4F41" w:rsidP="009A3474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  <w:color w:val="000000" w:themeColor="text1"/>
        </w:rPr>
      </w:pPr>
      <w:r w:rsidRPr="00446309">
        <w:rPr>
          <w:rFonts w:cs="Arial"/>
        </w:rPr>
        <w:t xml:space="preserve"> </w:t>
      </w:r>
      <w:r w:rsidR="009A3474" w:rsidRPr="00074B2A">
        <w:rPr>
          <w:rFonts w:cs="Arial"/>
          <w:b/>
          <w:color w:val="000000" w:themeColor="text1"/>
        </w:rPr>
        <w:t>PRODUCTS</w:t>
      </w:r>
    </w:p>
    <w:p w14:paraId="1DB3E4DB" w14:textId="77777777" w:rsidR="009A3474" w:rsidRPr="00E83C1E" w:rsidRDefault="009A3474" w:rsidP="009A3474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E83C1E">
        <w:rPr>
          <w:rFonts w:cs="Arial"/>
          <w:b/>
        </w:rPr>
        <w:t>EQUIPMENT</w:t>
      </w:r>
    </w:p>
    <w:p w14:paraId="195F6985" w14:textId="77777777" w:rsidR="009A3474" w:rsidRPr="00E83C1E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E83C1E">
        <w:rPr>
          <w:rFonts w:eastAsia="맑은 고딕" w:cs="Arial"/>
          <w:lang w:eastAsia="ko-KR"/>
        </w:rPr>
        <w:t xml:space="preserve">Manufacturer : </w:t>
      </w:r>
      <w:r w:rsidRPr="00E83C1E">
        <w:rPr>
          <w:rFonts w:eastAsia="맑은 고딕" w:cs="Arial" w:hint="eastAsia"/>
          <w:lang w:eastAsia="ko-KR"/>
        </w:rPr>
        <w:t xml:space="preserve">Hanwha </w:t>
      </w:r>
      <w:proofErr w:type="spellStart"/>
      <w:r w:rsidRPr="00E83C1E">
        <w:rPr>
          <w:rFonts w:eastAsia="맑은 고딕" w:cs="Arial" w:hint="eastAsia"/>
          <w:lang w:eastAsia="ko-KR"/>
        </w:rPr>
        <w:t>Techwin</w:t>
      </w:r>
      <w:proofErr w:type="spellEnd"/>
      <w:r w:rsidRPr="00E83C1E">
        <w:rPr>
          <w:rFonts w:eastAsia="맑은 고딕" w:cs="Arial"/>
          <w:lang w:eastAsia="ko-KR"/>
        </w:rPr>
        <w:t xml:space="preserve"> </w:t>
      </w:r>
      <w:r w:rsidRPr="00E83C1E">
        <w:rPr>
          <w:rFonts w:eastAsia="맑은 고딕" w:cs="Arial" w:hint="eastAsia"/>
          <w:lang w:eastAsia="ko-KR"/>
        </w:rPr>
        <w:t>(</w:t>
      </w:r>
      <w:r w:rsidRPr="00E83C1E">
        <w:rPr>
          <w:rFonts w:eastAsia="맑은 고딕" w:cs="Arial"/>
          <w:lang w:eastAsia="ko-KR"/>
        </w:rPr>
        <w:t>http://security.hanwhatechwin.com/)</w:t>
      </w:r>
    </w:p>
    <w:p w14:paraId="7C5FE37C" w14:textId="59A629A3" w:rsidR="009A3474" w:rsidRPr="00E83C1E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E83C1E">
        <w:rPr>
          <w:rFonts w:eastAsia="맑은 고딕" w:cs="Arial"/>
          <w:lang w:eastAsia="ko-KR"/>
        </w:rPr>
        <w:t xml:space="preserve">Model : </w:t>
      </w:r>
      <w:r w:rsidR="008C06DF" w:rsidRPr="00E83C1E">
        <w:rPr>
          <w:rFonts w:eastAsia="맑은 고딕" w:cs="Arial"/>
          <w:lang w:eastAsia="ko-KR"/>
        </w:rPr>
        <w:t>AN</w:t>
      </w:r>
      <w:r w:rsidR="007052F0" w:rsidRPr="00E83C1E">
        <w:rPr>
          <w:rFonts w:eastAsia="맑은 고딕" w:cs="Arial"/>
          <w:lang w:eastAsia="ko-KR"/>
        </w:rPr>
        <w:t>E</w:t>
      </w:r>
      <w:r w:rsidR="00026651">
        <w:rPr>
          <w:rFonts w:eastAsia="맑은 고딕" w:cs="Arial"/>
          <w:lang w:eastAsia="ko-KR"/>
        </w:rPr>
        <w:t>-L6</w:t>
      </w:r>
      <w:r w:rsidR="008C06DF" w:rsidRPr="00E83C1E">
        <w:rPr>
          <w:rFonts w:eastAsia="맑은 고딕" w:cs="Arial"/>
          <w:lang w:eastAsia="ko-KR"/>
        </w:rPr>
        <w:t>012R</w:t>
      </w:r>
    </w:p>
    <w:p w14:paraId="05A719E4" w14:textId="77777777" w:rsidR="009A3474" w:rsidRPr="00E83C1E" w:rsidRDefault="009A3474" w:rsidP="009A3474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E83C1E">
        <w:rPr>
          <w:rFonts w:eastAsia="맑은 고딕" w:cs="Arial"/>
          <w:lang w:eastAsia="ko-KR"/>
        </w:rPr>
        <w:t>Alter</w:t>
      </w:r>
      <w:bookmarkStart w:id="3" w:name="_GoBack"/>
      <w:bookmarkEnd w:id="3"/>
      <w:r w:rsidRPr="00E83C1E">
        <w:rPr>
          <w:rFonts w:eastAsia="맑은 고딕" w:cs="Arial"/>
          <w:lang w:eastAsia="ko-KR"/>
        </w:rPr>
        <w:t>nates</w:t>
      </w:r>
      <w:r w:rsidRPr="00E83C1E">
        <w:rPr>
          <w:rFonts w:cs="Arial"/>
        </w:rPr>
        <w:t xml:space="preserve"> :</w:t>
      </w:r>
      <w:r w:rsidRPr="00E83C1E">
        <w:rPr>
          <w:rFonts w:cs="Arial"/>
        </w:rPr>
        <w:tab/>
        <w:t>None</w:t>
      </w:r>
    </w:p>
    <w:p w14:paraId="7698ED75" w14:textId="77777777" w:rsidR="009A3474" w:rsidRPr="00E83C1E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E83C1E">
        <w:rPr>
          <w:rFonts w:cs="Arial"/>
          <w:b/>
        </w:rPr>
        <w:t>GENERAL DESCRIPTION</w:t>
      </w:r>
    </w:p>
    <w:p w14:paraId="63DA9318" w14:textId="34D13A9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5349E7A5" w14:textId="2EA2A0D5" w:rsidR="009A3474" w:rsidRPr="00E83C1E" w:rsidRDefault="000830A7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H.265, </w:t>
      </w:r>
      <w:r w:rsidR="009A3474" w:rsidRPr="00E83C1E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55487C4F" w14:textId="2D9214A2" w:rsidR="009A3474" w:rsidRPr="00E83C1E" w:rsidRDefault="000830A7" w:rsidP="0002665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H.265 and </w:t>
      </w:r>
      <w:r w:rsidR="00AE5863" w:rsidRPr="00E83C1E">
        <w:rPr>
          <w:rFonts w:cs="Arial"/>
          <w:color w:val="auto"/>
          <w:sz w:val="20"/>
        </w:rPr>
        <w:t xml:space="preserve">H.264 – </w:t>
      </w:r>
      <w:r w:rsidR="00026651" w:rsidRPr="00026651">
        <w:rPr>
          <w:rFonts w:cs="Arial"/>
          <w:color w:val="auto"/>
          <w:sz w:val="20"/>
        </w:rPr>
        <w:t>Max. 30fps/25fps(60Hz/50Hz)</w:t>
      </w:r>
    </w:p>
    <w:p w14:paraId="36411210" w14:textId="2EBD5F4D" w:rsidR="00026651" w:rsidRPr="00026651" w:rsidRDefault="009A3474" w:rsidP="005828BA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26651">
        <w:rPr>
          <w:rFonts w:cs="Arial"/>
          <w:color w:val="auto"/>
          <w:sz w:val="20"/>
        </w:rPr>
        <w:t xml:space="preserve">MJPEG – </w:t>
      </w:r>
      <w:r w:rsidR="00026651" w:rsidRPr="00026651">
        <w:rPr>
          <w:rFonts w:cs="Arial"/>
          <w:color w:val="auto"/>
          <w:sz w:val="20"/>
        </w:rPr>
        <w:t xml:space="preserve">Max. </w:t>
      </w:r>
      <w:r w:rsidR="00E91601">
        <w:rPr>
          <w:rFonts w:cs="Arial"/>
          <w:color w:val="auto"/>
          <w:sz w:val="20"/>
        </w:rPr>
        <w:t>10</w:t>
      </w:r>
      <w:r w:rsidR="00026651" w:rsidRPr="00026651">
        <w:rPr>
          <w:rFonts w:cs="Arial"/>
          <w:color w:val="auto"/>
          <w:sz w:val="20"/>
        </w:rPr>
        <w:t>fps</w:t>
      </w:r>
    </w:p>
    <w:p w14:paraId="197E1984" w14:textId="4BEBF5CA" w:rsidR="009A3474" w:rsidRPr="00026651" w:rsidRDefault="009A3474" w:rsidP="0002665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26651">
        <w:rPr>
          <w:rFonts w:cs="Arial"/>
          <w:bCs/>
          <w:color w:val="auto"/>
          <w:sz w:val="20"/>
        </w:rPr>
        <w:t xml:space="preserve">The camera shall be able to configure up to </w:t>
      </w:r>
      <w:r w:rsidR="001C55DC" w:rsidRPr="00026651">
        <w:rPr>
          <w:rFonts w:cs="Arial"/>
          <w:bCs/>
          <w:color w:val="auto"/>
          <w:sz w:val="20"/>
        </w:rPr>
        <w:t>3</w:t>
      </w:r>
      <w:r w:rsidRPr="00026651">
        <w:rPr>
          <w:rFonts w:cs="Arial"/>
          <w:bCs/>
          <w:color w:val="auto"/>
          <w:sz w:val="20"/>
        </w:rPr>
        <w:t xml:space="preserve"> independent video stream</w:t>
      </w:r>
      <w:r w:rsidR="00582C4D" w:rsidRPr="00026651">
        <w:rPr>
          <w:rFonts w:cs="Arial"/>
          <w:bCs/>
          <w:color w:val="auto"/>
          <w:sz w:val="20"/>
        </w:rPr>
        <w:t xml:space="preserve"> </w:t>
      </w:r>
      <w:r w:rsidRPr="00026651">
        <w:rPr>
          <w:rFonts w:cs="Arial"/>
          <w:bCs/>
          <w:color w:val="auto"/>
          <w:sz w:val="20"/>
        </w:rPr>
        <w:t xml:space="preserve">profiles with differing encoding, quality, frame rate, resolution, and bit rate settings. </w:t>
      </w:r>
    </w:p>
    <w:p w14:paraId="15A59ED1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Resolution selections</w:t>
      </w:r>
    </w:p>
    <w:p w14:paraId="0DCA84CE" w14:textId="46C00858" w:rsidR="009A3474" w:rsidRPr="00E83C1E" w:rsidRDefault="008D62E8" w:rsidP="008D62E8">
      <w:pPr>
        <w:pStyle w:val="StyleDefaultComplex10pt"/>
        <w:spacing w:before="60" w:after="0" w:line="276" w:lineRule="auto"/>
        <w:ind w:left="1800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1920x1080, 1280x960, 1280x720, 800x600, 800x448, 720x576, 72</w:t>
      </w:r>
      <w:r w:rsidR="00517413">
        <w:rPr>
          <w:rFonts w:cs="Arial"/>
          <w:color w:val="auto"/>
          <w:sz w:val="20"/>
        </w:rPr>
        <w:t>0x480, 640x480, 640x360</w:t>
      </w:r>
    </w:p>
    <w:p w14:paraId="2D559440" w14:textId="39920EA6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Simultaneous unicast access by up to</w:t>
      </w:r>
      <w:r w:rsidR="0064214E" w:rsidRPr="00E83C1E">
        <w:rPr>
          <w:rFonts w:eastAsia="맑은 고딕" w:cs="Arial" w:hint="eastAsia"/>
          <w:color w:val="auto"/>
          <w:sz w:val="20"/>
          <w:lang w:eastAsia="ko-KR"/>
        </w:rPr>
        <w:t xml:space="preserve"> 6</w:t>
      </w:r>
      <w:r w:rsidRPr="00E83C1E">
        <w:rPr>
          <w:rFonts w:cs="Arial"/>
          <w:color w:val="auto"/>
          <w:sz w:val="20"/>
        </w:rPr>
        <w:t xml:space="preserve"> users</w:t>
      </w:r>
    </w:p>
    <w:p w14:paraId="472524AE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Multicast or unicast capable</w:t>
      </w:r>
    </w:p>
    <w:p w14:paraId="76FD0159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Dynamic DNS (DDNS) support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6329A0E0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E83C1E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and Dynamic GOV to efficiently manage bitrate of the video stream. </w:t>
      </w:r>
    </w:p>
    <w:p w14:paraId="4F0DA0CB" w14:textId="4B365C0E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Camera – The camera device shall have the following physical and performance properties:</w:t>
      </w:r>
    </w:p>
    <w:p w14:paraId="4BA5D861" w14:textId="42F3DF14" w:rsidR="00FA3015" w:rsidRPr="00E83C1E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bCs/>
          <w:color w:val="auto"/>
          <w:sz w:val="20"/>
          <w:lang w:eastAsia="ko-KR"/>
        </w:rPr>
        <w:t>IP6</w:t>
      </w:r>
      <w:r w:rsidR="007052F0" w:rsidRPr="00E83C1E">
        <w:rPr>
          <w:rFonts w:eastAsia="맑은 고딕" w:cs="Arial"/>
          <w:bCs/>
          <w:color w:val="auto"/>
          <w:sz w:val="20"/>
          <w:lang w:eastAsia="ko-KR"/>
        </w:rPr>
        <w:t>7</w:t>
      </w:r>
      <w:r w:rsidR="00DC25BC" w:rsidRPr="00E83C1E">
        <w:rPr>
          <w:rFonts w:eastAsia="맑은 고딕" w:cs="Arial"/>
          <w:bCs/>
          <w:color w:val="auto"/>
          <w:sz w:val="20"/>
          <w:lang w:eastAsia="ko-KR"/>
        </w:rPr>
        <w:t xml:space="preserve">, </w:t>
      </w:r>
      <w:r w:rsidR="00DC25BC" w:rsidRPr="00E83C1E">
        <w:rPr>
          <w:rFonts w:eastAsia="맑은 고딕" w:cs="Arial" w:hint="eastAsia"/>
          <w:bCs/>
          <w:color w:val="auto"/>
          <w:sz w:val="20"/>
          <w:lang w:eastAsia="ko-KR"/>
        </w:rPr>
        <w:t>IK10</w:t>
      </w: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</w:t>
      </w:r>
    </w:p>
    <w:p w14:paraId="58DE6968" w14:textId="7AA29E75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Auto</w:t>
      </w:r>
      <w:r w:rsidRPr="00E83C1E">
        <w:rPr>
          <w:rFonts w:cs="Arial"/>
          <w:color w:val="auto"/>
          <w:sz w:val="20"/>
        </w:rPr>
        <w:t xml:space="preserve"> day/night operation with removable IR cut filter</w:t>
      </w:r>
    </w:p>
    <w:p w14:paraId="677E9691" w14:textId="7F4D8126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2D and 3D digital noise reduction</w:t>
      </w:r>
    </w:p>
    <w:p w14:paraId="5B607F32" w14:textId="24990204" w:rsidR="00FA3015" w:rsidRPr="00E83C1E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bCs/>
          <w:color w:val="auto"/>
          <w:sz w:val="20"/>
        </w:rPr>
        <w:lastRenderedPageBreak/>
        <w:t xml:space="preserve">Integral IR illumination, providing effective visibility </w:t>
      </w:r>
      <w:r w:rsidRPr="00E83C1E">
        <w:rPr>
          <w:rFonts w:cs="Arial"/>
          <w:bCs/>
          <w:color w:val="auto"/>
          <w:sz w:val="20"/>
        </w:rPr>
        <w:t xml:space="preserve">of </w:t>
      </w:r>
      <w:r w:rsidR="001C55DC" w:rsidRPr="00E83C1E">
        <w:rPr>
          <w:rFonts w:cs="Arial"/>
          <w:bCs/>
          <w:color w:val="auto"/>
          <w:sz w:val="20"/>
        </w:rPr>
        <w:t>20m(65.62</w:t>
      </w:r>
      <w:r w:rsidR="00062A8F" w:rsidRPr="00E83C1E">
        <w:rPr>
          <w:rFonts w:cs="Arial"/>
          <w:bCs/>
          <w:color w:val="auto"/>
          <w:sz w:val="20"/>
        </w:rPr>
        <w:t>ft)</w:t>
      </w:r>
      <w:r w:rsidRPr="00E83C1E">
        <w:rPr>
          <w:rFonts w:cs="Arial"/>
          <w:bCs/>
          <w:color w:val="auto"/>
          <w:sz w:val="20"/>
        </w:rPr>
        <w:t xml:space="preserve"> at 0 Lux when activated in Black &amp; White mode</w:t>
      </w:r>
    </w:p>
    <w:p w14:paraId="7E632611" w14:textId="6A38FB5E" w:rsidR="009A3474" w:rsidRPr="00E83C1E" w:rsidRDefault="00453897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6</w:t>
      </w:r>
      <w:r w:rsidR="009A3474" w:rsidRPr="00E83C1E">
        <w:rPr>
          <w:rFonts w:cs="Arial"/>
          <w:color w:val="auto"/>
          <w:sz w:val="20"/>
        </w:rPr>
        <w:t xml:space="preserve"> pri</w:t>
      </w:r>
      <w:r w:rsidR="00FA3015" w:rsidRPr="00E83C1E">
        <w:rPr>
          <w:rFonts w:cs="Arial"/>
          <w:color w:val="auto"/>
          <w:sz w:val="20"/>
        </w:rPr>
        <w:t xml:space="preserve">vacy masking regions utilizing </w:t>
      </w:r>
      <w:r w:rsidRPr="00E83C1E">
        <w:rPr>
          <w:rFonts w:cs="Arial"/>
          <w:color w:val="auto"/>
          <w:sz w:val="20"/>
        </w:rPr>
        <w:t>quadrangle</w:t>
      </w:r>
    </w:p>
    <w:p w14:paraId="3CB861DF" w14:textId="5EF71A61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88F800E" w14:textId="61C9E0F5" w:rsidR="009A3474" w:rsidRPr="00E83C1E" w:rsidRDefault="006F0B3A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Motion detection with </w:t>
      </w:r>
      <w:r w:rsidR="001C55DC" w:rsidRPr="00E83C1E">
        <w:rPr>
          <w:rFonts w:cs="Arial"/>
          <w:color w:val="auto"/>
          <w:sz w:val="20"/>
        </w:rPr>
        <w:t>4</w:t>
      </w:r>
      <w:r w:rsidRPr="00E83C1E">
        <w:rPr>
          <w:rFonts w:cs="Arial"/>
          <w:color w:val="auto"/>
          <w:sz w:val="20"/>
        </w:rPr>
        <w:t xml:space="preserve"> definable detection areas, minimum / maximum object size definition that ignores false alarms such as trees and waves on</w:t>
      </w:r>
      <w:r w:rsidR="009A3474" w:rsidRPr="00E83C1E">
        <w:rPr>
          <w:rFonts w:cs="Arial"/>
          <w:color w:val="auto"/>
          <w:sz w:val="20"/>
        </w:rPr>
        <w:t xml:space="preserve"> water.</w:t>
      </w:r>
    </w:p>
    <w:p w14:paraId="04305CFA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Detection of logical events of specified conditions from the camera’s video input</w:t>
      </w:r>
    </w:p>
    <w:p w14:paraId="4E6B85A9" w14:textId="3352BD4C" w:rsidR="009A3474" w:rsidRPr="00E83C1E" w:rsidRDefault="006676A5" w:rsidP="000830A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Analytics events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>:</w:t>
      </w:r>
      <w:r w:rsidR="005710B1" w:rsidRPr="00E83C1E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0830A7" w:rsidRPr="000830A7">
        <w:rPr>
          <w:rFonts w:eastAsiaTheme="minorEastAsia" w:cs="Arial"/>
          <w:color w:val="auto"/>
          <w:sz w:val="20"/>
          <w:lang w:eastAsia="ko-KR"/>
        </w:rPr>
        <w:t>Motion detection, Tampering, Virtual area(Intrusion/Enter/Exit), Virtual line(Crossing/Direction)</w:t>
      </w:r>
    </w:p>
    <w:p w14:paraId="0DF38FFF" w14:textId="573A4843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Interoperability – The camera shall be ONVIF Profile S /</w:t>
      </w:r>
      <w:r w:rsidR="00B771FF" w:rsidRPr="00E83C1E">
        <w:rPr>
          <w:rFonts w:cs="Arial"/>
          <w:bCs/>
          <w:color w:val="auto"/>
          <w:sz w:val="20"/>
        </w:rPr>
        <w:t xml:space="preserve"> G /</w:t>
      </w:r>
      <w:r w:rsidRPr="00E83C1E">
        <w:rPr>
          <w:rFonts w:cs="Arial"/>
          <w:bCs/>
          <w:color w:val="auto"/>
          <w:sz w:val="20"/>
        </w:rPr>
        <w:t xml:space="preserve"> T compliant.</w:t>
      </w:r>
    </w:p>
    <w:p w14:paraId="53E7D6D1" w14:textId="4E021742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The camera shall possess the following further characteristics:</w:t>
      </w:r>
    </w:p>
    <w:p w14:paraId="0028FE13" w14:textId="6812648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Built-in web server, accessed via standard browsers including MS Edge, Firefox, Chrome and Safari</w:t>
      </w:r>
    </w:p>
    <w:p w14:paraId="3FA7D2D4" w14:textId="77F5AC6A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Micro SD/SDHC memory card with configurable pre-alarm and post-alarm recording intervals</w:t>
      </w:r>
    </w:p>
    <w:p w14:paraId="27EFE1C4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Alarms and notifications</w:t>
      </w:r>
    </w:p>
    <w:p w14:paraId="38B4E7E2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alarm notification triggers:</w:t>
      </w:r>
    </w:p>
    <w:p w14:paraId="31A86B7E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video analytics</w:t>
      </w:r>
    </w:p>
    <w:p w14:paraId="76CD2220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available notification means upon trigger:</w:t>
      </w:r>
    </w:p>
    <w:p w14:paraId="36A316D8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file upload via FTP and e-mail</w:t>
      </w:r>
    </w:p>
    <w:p w14:paraId="29B021A1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notification via e-mail</w:t>
      </w:r>
    </w:p>
    <w:p w14:paraId="6506EA10" w14:textId="2AC4B926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recor</w:t>
      </w:r>
      <w:r w:rsidR="00645DD6">
        <w:rPr>
          <w:rFonts w:cs="Arial"/>
          <w:color w:val="auto"/>
          <w:sz w:val="20"/>
        </w:rPr>
        <w:t>d to local storage (SD/SDHC</w:t>
      </w:r>
      <w:r w:rsidRPr="00E83C1E">
        <w:rPr>
          <w:rFonts w:cs="Arial"/>
          <w:color w:val="auto"/>
          <w:sz w:val="20"/>
        </w:rPr>
        <w:t xml:space="preserve"> card)</w:t>
      </w:r>
    </w:p>
    <w:p w14:paraId="43023C5A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E83C1E">
        <w:rPr>
          <w:rFonts w:eastAsia="맑은 고딕" w:cs="Arial"/>
          <w:color w:val="auto"/>
          <w:sz w:val="20"/>
          <w:lang w:eastAsia="ko-KR"/>
        </w:rPr>
        <w:t>available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in the plug-in web viewer. </w:t>
      </w:r>
    </w:p>
    <w:p w14:paraId="47D21DF7" w14:textId="1ABFC092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POE capable</w:t>
      </w:r>
    </w:p>
    <w:p w14:paraId="62D45B54" w14:textId="77777777" w:rsidR="009A3474" w:rsidRPr="00E83C1E" w:rsidRDefault="009A3474" w:rsidP="009A3474">
      <w:pPr>
        <w:pStyle w:val="StyleDefaultComplex10pt"/>
        <w:spacing w:before="60" w:after="0" w:line="276" w:lineRule="auto"/>
        <w:jc w:val="both"/>
        <w:rPr>
          <w:rFonts w:cs="Arial"/>
          <w:color w:val="auto"/>
          <w:sz w:val="20"/>
        </w:rPr>
      </w:pPr>
    </w:p>
    <w:p w14:paraId="07C0941D" w14:textId="77777777" w:rsidR="009A3474" w:rsidRPr="00E83C1E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E83C1E">
        <w:rPr>
          <w:rFonts w:cs="Arial"/>
          <w:b/>
        </w:rPr>
        <w:t>DETAILED SPECIFICATIONS</w:t>
      </w:r>
    </w:p>
    <w:p w14:paraId="01FED3E9" w14:textId="77777777" w:rsidR="009A3474" w:rsidRPr="00E83C1E" w:rsidRDefault="009A3474" w:rsidP="009A3474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E83C1E">
        <w:rPr>
          <w:rFonts w:cs="Arial"/>
        </w:rPr>
        <w:t>Video</w:t>
      </w:r>
    </w:p>
    <w:p w14:paraId="28144E0A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Image</w:t>
      </w:r>
    </w:p>
    <w:p w14:paraId="2E02988C" w14:textId="76A3F6D4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Sensor : 1/</w:t>
      </w:r>
      <w:r w:rsidR="00645DD6">
        <w:rPr>
          <w:rFonts w:cs="Arial"/>
          <w:color w:val="auto"/>
          <w:sz w:val="20"/>
        </w:rPr>
        <w:t>2.8</w:t>
      </w:r>
      <w:r w:rsidR="007D38BE" w:rsidRPr="00E83C1E">
        <w:rPr>
          <w:rFonts w:cs="Arial"/>
          <w:color w:val="auto"/>
          <w:sz w:val="20"/>
        </w:rPr>
        <w:t xml:space="preserve">" </w:t>
      </w:r>
      <w:r w:rsidR="00645DD6">
        <w:rPr>
          <w:rFonts w:cs="Arial"/>
          <w:color w:val="auto"/>
          <w:sz w:val="20"/>
        </w:rPr>
        <w:t>2</w:t>
      </w:r>
      <w:r w:rsidRPr="00E83C1E">
        <w:rPr>
          <w:rFonts w:cs="Arial"/>
          <w:color w:val="auto"/>
          <w:sz w:val="20"/>
        </w:rPr>
        <w:t>M CMOS</w:t>
      </w:r>
    </w:p>
    <w:p w14:paraId="34A30535" w14:textId="428137DD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pixels per sensor : </w:t>
      </w:r>
      <w:r w:rsidR="00645DD6">
        <w:rPr>
          <w:rFonts w:cs="Arial"/>
          <w:color w:val="auto"/>
          <w:sz w:val="20"/>
        </w:rPr>
        <w:t>1920</w:t>
      </w:r>
      <w:r w:rsidRPr="00E83C1E">
        <w:rPr>
          <w:rFonts w:cs="Arial"/>
          <w:color w:val="auto"/>
          <w:sz w:val="20"/>
        </w:rPr>
        <w:t xml:space="preserve"> (H) x </w:t>
      </w:r>
      <w:r w:rsidR="00645DD6">
        <w:rPr>
          <w:rFonts w:cs="Arial"/>
          <w:color w:val="auto"/>
          <w:sz w:val="20"/>
        </w:rPr>
        <w:t>1080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83C1E">
        <w:rPr>
          <w:rFonts w:cs="Arial"/>
          <w:color w:val="auto"/>
          <w:sz w:val="20"/>
        </w:rPr>
        <w:t>(V)</w:t>
      </w:r>
    </w:p>
    <w:p w14:paraId="6D0B8DA1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scanning : progressive</w:t>
      </w:r>
    </w:p>
    <w:p w14:paraId="6F454F59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Minimum illumination</w:t>
      </w:r>
    </w:p>
    <w:p w14:paraId="5101FEE5" w14:textId="175BFAFD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Color mode : </w:t>
      </w:r>
      <w:r w:rsidR="00BD3B14" w:rsidRPr="00E83C1E">
        <w:rPr>
          <w:rFonts w:cs="Arial"/>
          <w:color w:val="auto"/>
          <w:sz w:val="20"/>
        </w:rPr>
        <w:t>0.</w:t>
      </w:r>
      <w:r w:rsidR="00F56549">
        <w:rPr>
          <w:rFonts w:cs="Arial"/>
          <w:color w:val="auto"/>
          <w:sz w:val="20"/>
        </w:rPr>
        <w:t>0</w:t>
      </w:r>
      <w:r w:rsidR="002175B5" w:rsidRPr="00E83C1E">
        <w:rPr>
          <w:rFonts w:cs="Arial"/>
          <w:color w:val="auto"/>
          <w:sz w:val="20"/>
        </w:rPr>
        <w:t>3</w:t>
      </w:r>
      <w:r w:rsidRPr="00E83C1E">
        <w:rPr>
          <w:rFonts w:cs="Arial"/>
          <w:color w:val="auto"/>
          <w:sz w:val="20"/>
        </w:rPr>
        <w:t>Lux</w:t>
      </w:r>
      <w:r w:rsidR="00BD3B14" w:rsidRPr="00E83C1E">
        <w:rPr>
          <w:rFonts w:cs="Arial"/>
          <w:color w:val="auto"/>
          <w:sz w:val="20"/>
        </w:rPr>
        <w:t>(F</w:t>
      </w:r>
      <w:r w:rsidR="002175B5" w:rsidRPr="00E83C1E">
        <w:rPr>
          <w:rFonts w:cs="Arial"/>
          <w:color w:val="auto"/>
          <w:sz w:val="20"/>
        </w:rPr>
        <w:t>1.6</w:t>
      </w:r>
      <w:r w:rsidR="00BD3B14" w:rsidRPr="00E83C1E">
        <w:rPr>
          <w:rFonts w:cs="Arial"/>
          <w:color w:val="auto"/>
          <w:sz w:val="20"/>
        </w:rPr>
        <w:t>, 1/30sec</w:t>
      </w:r>
      <w:r w:rsidRPr="00E83C1E">
        <w:rPr>
          <w:rFonts w:cs="Arial"/>
          <w:color w:val="auto"/>
          <w:sz w:val="20"/>
        </w:rPr>
        <w:t>)</w:t>
      </w:r>
    </w:p>
    <w:p w14:paraId="59137E3C" w14:textId="1BEDC584" w:rsidR="005E2169" w:rsidRPr="00E83C1E" w:rsidRDefault="005E2169" w:rsidP="005E2169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Black</w:t>
      </w:r>
      <w:r w:rsidR="007D38BE" w:rsidRPr="00E83C1E">
        <w:rPr>
          <w:rFonts w:cs="Arial"/>
          <w:color w:val="auto"/>
          <w:sz w:val="20"/>
        </w:rPr>
        <w:t xml:space="preserve"> &amp; white mode (IR LED off) : </w:t>
      </w:r>
      <w:r w:rsidR="00BD3B14" w:rsidRPr="00E83C1E">
        <w:rPr>
          <w:rFonts w:cs="Arial"/>
          <w:color w:val="auto"/>
          <w:sz w:val="20"/>
        </w:rPr>
        <w:t>0.0</w:t>
      </w:r>
      <w:r w:rsidR="00F56549">
        <w:rPr>
          <w:rFonts w:cs="Arial"/>
          <w:color w:val="auto"/>
          <w:sz w:val="20"/>
        </w:rPr>
        <w:t>0</w:t>
      </w:r>
      <w:r w:rsidR="002175B5" w:rsidRPr="00E83C1E">
        <w:rPr>
          <w:rFonts w:cs="Arial"/>
          <w:color w:val="auto"/>
          <w:sz w:val="20"/>
        </w:rPr>
        <w:t>3</w:t>
      </w:r>
      <w:r w:rsidR="00BD3B14" w:rsidRPr="00E83C1E">
        <w:rPr>
          <w:rFonts w:cs="Arial"/>
          <w:color w:val="auto"/>
          <w:sz w:val="20"/>
        </w:rPr>
        <w:t>Lux(</w:t>
      </w:r>
      <w:r w:rsidR="002175B5" w:rsidRPr="00E83C1E">
        <w:rPr>
          <w:rFonts w:cs="Arial"/>
          <w:color w:val="auto"/>
          <w:sz w:val="20"/>
        </w:rPr>
        <w:t>F1.6, 1/30sec)</w:t>
      </w:r>
    </w:p>
    <w:p w14:paraId="549C70E1" w14:textId="6EE7385E" w:rsidR="009A3474" w:rsidRPr="00E83C1E" w:rsidRDefault="009A3474" w:rsidP="00291616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Black &amp; white mode</w:t>
      </w:r>
      <w:r w:rsidR="00291616" w:rsidRPr="00E83C1E">
        <w:rPr>
          <w:rFonts w:cs="Arial"/>
          <w:color w:val="auto"/>
          <w:sz w:val="20"/>
        </w:rPr>
        <w:t xml:space="preserve"> (IR LED on) : 0Lux</w:t>
      </w:r>
    </w:p>
    <w:p w14:paraId="10A351D7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The following features with control settings shall be available:</w:t>
      </w:r>
    </w:p>
    <w:p w14:paraId="6487605F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Camera Title </w:t>
      </w:r>
    </w:p>
    <w:p w14:paraId="3889105A" w14:textId="6A396D7F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 xml:space="preserve">Off / On (Displayed up to </w:t>
      </w:r>
      <w:r w:rsidR="00F56549">
        <w:rPr>
          <w:rFonts w:eastAsia="맑은 고딕" w:cs="Arial"/>
          <w:color w:val="auto"/>
          <w:sz w:val="20"/>
          <w:lang w:eastAsia="ko-KR"/>
        </w:rPr>
        <w:t>1</w:t>
      </w:r>
      <w:r w:rsidRPr="00E83C1E">
        <w:rPr>
          <w:rFonts w:eastAsia="맑은 고딕" w:cs="Arial"/>
          <w:color w:val="auto"/>
          <w:sz w:val="20"/>
          <w:lang w:eastAsia="ko-KR"/>
        </w:rPr>
        <w:t>5 characters)</w:t>
      </w:r>
    </w:p>
    <w:p w14:paraId="47879137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Day/night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83C1E">
        <w:rPr>
          <w:rFonts w:eastAsia="맑은 고딕" w:cs="Arial"/>
          <w:color w:val="auto"/>
          <w:sz w:val="20"/>
          <w:lang w:eastAsia="ko-KR"/>
        </w:rPr>
        <w:t>Auto (ICR)</w:t>
      </w:r>
    </w:p>
    <w:p w14:paraId="36DACEDC" w14:textId="6E93899D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Backlight compensation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F56549">
        <w:rPr>
          <w:rFonts w:eastAsia="맑은 고딕" w:cs="Arial"/>
          <w:color w:val="auto"/>
          <w:sz w:val="20"/>
          <w:lang w:eastAsia="ko-KR"/>
        </w:rPr>
        <w:t>BLC, W</w:t>
      </w:r>
      <w:r w:rsidR="00F56549">
        <w:rPr>
          <w:rFonts w:eastAsia="맑은 고딕" w:cs="Arial" w:hint="eastAsia"/>
          <w:color w:val="auto"/>
          <w:sz w:val="20"/>
          <w:lang w:eastAsia="ko-KR"/>
        </w:rPr>
        <w:t>DR, SSDR</w:t>
      </w:r>
    </w:p>
    <w:p w14:paraId="033EACA3" w14:textId="21F231AE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WDR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BD3B14" w:rsidRPr="00E83C1E">
        <w:rPr>
          <w:rFonts w:eastAsia="맑은 고딕" w:cs="Arial"/>
          <w:color w:val="auto"/>
          <w:sz w:val="20"/>
          <w:lang w:eastAsia="ko-KR"/>
        </w:rPr>
        <w:t>120dB</w:t>
      </w:r>
    </w:p>
    <w:p w14:paraId="16718D1C" w14:textId="146EF38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Digital Noise Reduction (DNR) : </w:t>
      </w:r>
      <w:r w:rsidR="00950D1C" w:rsidRPr="00E83C1E">
        <w:rPr>
          <w:rFonts w:cs="Arial" w:hint="eastAsia"/>
          <w:color w:val="auto"/>
          <w:sz w:val="20"/>
        </w:rPr>
        <w:t>SSNR</w:t>
      </w:r>
    </w:p>
    <w:p w14:paraId="5023E12E" w14:textId="308F99D8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Motion Detection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: Off / On (</w:t>
      </w:r>
      <w:r w:rsidR="0038259A" w:rsidRPr="00E83C1E">
        <w:rPr>
          <w:rFonts w:eastAsia="맑은 고딕" w:cs="Arial"/>
          <w:color w:val="auto"/>
          <w:sz w:val="20"/>
          <w:lang w:eastAsia="ko-KR"/>
        </w:rPr>
        <w:t>4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ea, </w:t>
      </w:r>
      <w:r w:rsidR="00F56549">
        <w:rPr>
          <w:rFonts w:eastAsia="맑은 고딕" w:cs="Arial"/>
          <w:color w:val="auto"/>
          <w:sz w:val="20"/>
          <w:lang w:eastAsia="ko-KR"/>
        </w:rPr>
        <w:t>rectangular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zones)</w:t>
      </w:r>
    </w:p>
    <w:p w14:paraId="12364BB0" w14:textId="546BA33E" w:rsidR="009A3474" w:rsidRPr="00E83C1E" w:rsidRDefault="009A3474" w:rsidP="001C55D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Privacy Masking : 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Off / On </w:t>
      </w:r>
      <w:r w:rsidR="007D37A6" w:rsidRPr="00E83C1E">
        <w:rPr>
          <w:rFonts w:eastAsia="맑은 고딕" w:cs="Arial"/>
          <w:color w:val="auto"/>
          <w:sz w:val="20"/>
          <w:lang w:eastAsia="ko-KR"/>
        </w:rPr>
        <w:t xml:space="preserve">(6ea, </w:t>
      </w:r>
      <w:r w:rsidR="00F56549">
        <w:rPr>
          <w:rFonts w:eastAsia="맑은 고딕" w:cs="Arial"/>
          <w:color w:val="auto"/>
          <w:sz w:val="20"/>
          <w:lang w:eastAsia="ko-KR"/>
        </w:rPr>
        <w:t>rectangular</w:t>
      </w:r>
      <w:r w:rsidR="00F56549" w:rsidRPr="00E83C1E">
        <w:rPr>
          <w:rFonts w:eastAsia="맑은 고딕" w:cs="Arial"/>
          <w:color w:val="auto"/>
          <w:sz w:val="20"/>
          <w:lang w:eastAsia="ko-KR"/>
        </w:rPr>
        <w:t xml:space="preserve"> </w:t>
      </w:r>
      <w:r w:rsidR="007D37A6" w:rsidRPr="00E83C1E">
        <w:rPr>
          <w:rFonts w:eastAsia="맑은 고딕" w:cs="Arial"/>
          <w:color w:val="auto"/>
          <w:sz w:val="20"/>
          <w:lang w:eastAsia="ko-KR"/>
        </w:rPr>
        <w:t>zones)</w:t>
      </w:r>
    </w:p>
    <w:p w14:paraId="48026332" w14:textId="24BD35AB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Gain Control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: </w:t>
      </w:r>
      <w:r w:rsidR="0038259A" w:rsidRPr="00E83C1E">
        <w:rPr>
          <w:rFonts w:eastAsia="맑은 고딕" w:cs="Arial"/>
          <w:color w:val="auto"/>
          <w:sz w:val="20"/>
          <w:lang w:eastAsia="ko-KR"/>
        </w:rPr>
        <w:t>Low / Middle / High</w:t>
      </w:r>
    </w:p>
    <w:p w14:paraId="1EA46137" w14:textId="309FD08C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White Balance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: ATW / AWC / Manual / Indoor / Outdoor</w:t>
      </w:r>
    </w:p>
    <w:p w14:paraId="7E10691E" w14:textId="62D2FBE6" w:rsidR="0038259A" w:rsidRPr="00E83C1E" w:rsidRDefault="0038259A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>Lens Distortion Compensation(LDC) : Support</w:t>
      </w:r>
    </w:p>
    <w:p w14:paraId="23322B9C" w14:textId="57677F2E" w:rsidR="009A3474" w:rsidRPr="00E83C1E" w:rsidRDefault="009A3474" w:rsidP="0095617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Electronic shutter speed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83C1E">
        <w:rPr>
          <w:rFonts w:cs="Arial"/>
          <w:color w:val="auto"/>
          <w:sz w:val="20"/>
        </w:rPr>
        <w:t>Min</w:t>
      </w:r>
      <w:r w:rsidR="00956178" w:rsidRPr="00E83C1E">
        <w:rPr>
          <w:rFonts w:cs="Arial"/>
          <w:color w:val="auto"/>
          <w:sz w:val="20"/>
        </w:rPr>
        <w:t>imum / Maximum / Anti flicker (</w:t>
      </w:r>
      <w:r w:rsidR="00F56549">
        <w:rPr>
          <w:rFonts w:cs="Arial"/>
          <w:color w:val="auto"/>
          <w:sz w:val="20"/>
        </w:rPr>
        <w:t>2</w:t>
      </w:r>
      <w:r w:rsidRPr="00E83C1E">
        <w:rPr>
          <w:rFonts w:cs="Arial"/>
          <w:color w:val="auto"/>
          <w:sz w:val="20"/>
        </w:rPr>
        <w:t xml:space="preserve"> ~ 1/12,000sec)</w:t>
      </w:r>
    </w:p>
    <w:p w14:paraId="56BFD517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Image flip : Off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/ On</w:t>
      </w:r>
    </w:p>
    <w:p w14:paraId="185EAFE5" w14:textId="6E5DDA56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Image mirror : 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>Off / On</w:t>
      </w:r>
    </w:p>
    <w:p w14:paraId="3443F87A" w14:textId="50E9A4E5" w:rsidR="00EA3541" w:rsidRPr="00E83C1E" w:rsidRDefault="00EA3541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Hallway view : Off / On (90° / 270°)</w:t>
      </w:r>
    </w:p>
    <w:p w14:paraId="2EA023C2" w14:textId="77777777" w:rsidR="00EA3541" w:rsidRPr="00E83C1E" w:rsidRDefault="00EA3541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cs="Arial"/>
          <w:color w:val="auto"/>
          <w:sz w:val="20"/>
        </w:rPr>
        <w:t>Analytics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332AE6AA" w14:textId="076055B6" w:rsidR="00EA3541" w:rsidRPr="00E83C1E" w:rsidRDefault="000830A7" w:rsidP="000830A7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0830A7">
        <w:rPr>
          <w:rFonts w:eastAsia="맑은 고딕" w:cs="Arial"/>
          <w:color w:val="auto"/>
          <w:sz w:val="20"/>
          <w:lang w:eastAsia="ko-KR"/>
        </w:rPr>
        <w:t>Motion detection, Tampering, Virtual area(Intrusion/Enter/Exit), Virtual line(Crossing/Direction)</w:t>
      </w:r>
    </w:p>
    <w:p w14:paraId="123D5733" w14:textId="76351921" w:rsidR="009A3474" w:rsidRPr="00E83C1E" w:rsidRDefault="009A3474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Alarm Triggers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: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83C1E">
        <w:rPr>
          <w:rFonts w:eastAsia="맑은 고딕" w:cs="Arial"/>
          <w:color w:val="auto"/>
          <w:sz w:val="20"/>
          <w:lang w:eastAsia="ko-KR"/>
        </w:rPr>
        <w:t>Analytics</w:t>
      </w:r>
    </w:p>
    <w:p w14:paraId="5646F4E0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Alarm Events</w:t>
      </w:r>
    </w:p>
    <w:p w14:paraId="7B2D1BCC" w14:textId="77777777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>File upload via FTP and e-mail</w:t>
      </w:r>
    </w:p>
    <w:p w14:paraId="0C906CEE" w14:textId="77777777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>Notification via e-mail</w:t>
      </w:r>
    </w:p>
    <w:p w14:paraId="1BAF97D7" w14:textId="7DDE20C8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>SD/SDHC</w:t>
      </w:r>
      <w:r w:rsidR="00F5654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E83C1E">
        <w:rPr>
          <w:rFonts w:eastAsia="맑은 고딕" w:cs="Arial"/>
          <w:color w:val="auto"/>
          <w:sz w:val="20"/>
          <w:lang w:eastAsia="ko-KR"/>
        </w:rPr>
        <w:t>recording at Event Triggers</w:t>
      </w:r>
    </w:p>
    <w:p w14:paraId="50770C5C" w14:textId="62064D46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 xml:space="preserve">Lens : </w:t>
      </w:r>
      <w:r w:rsidR="00BD3B14" w:rsidRPr="00E83C1E">
        <w:rPr>
          <w:rFonts w:cs="Arial"/>
          <w:bCs/>
          <w:color w:val="auto"/>
          <w:sz w:val="20"/>
        </w:rPr>
        <w:t>3</w:t>
      </w:r>
      <w:r w:rsidR="007D38BE" w:rsidRPr="00E83C1E">
        <w:rPr>
          <w:rFonts w:cs="Arial"/>
          <w:bCs/>
          <w:color w:val="auto"/>
          <w:sz w:val="20"/>
        </w:rPr>
        <w:t xml:space="preserve">mm </w:t>
      </w:r>
      <w:r w:rsidR="002175B5" w:rsidRPr="00E83C1E">
        <w:rPr>
          <w:rFonts w:cs="Arial"/>
          <w:bCs/>
          <w:color w:val="auto"/>
          <w:sz w:val="20"/>
        </w:rPr>
        <w:t>fixed focal</w:t>
      </w:r>
    </w:p>
    <w:p w14:paraId="0221F440" w14:textId="4C5BCAF5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Max. Aperture Ratio </w:t>
      </w:r>
      <w:r w:rsidR="005E2169" w:rsidRPr="00E83C1E">
        <w:rPr>
          <w:rFonts w:eastAsia="맑은 고딕" w:cs="Arial"/>
          <w:color w:val="auto"/>
          <w:sz w:val="20"/>
          <w:lang w:eastAsia="ko-KR"/>
        </w:rPr>
        <w:t>: F</w:t>
      </w:r>
      <w:r w:rsidR="002175B5" w:rsidRPr="00E83C1E">
        <w:rPr>
          <w:rFonts w:eastAsia="맑은 고딕" w:cs="Arial"/>
          <w:color w:val="auto"/>
          <w:sz w:val="20"/>
          <w:lang w:eastAsia="ko-KR"/>
        </w:rPr>
        <w:t>1.6</w:t>
      </w:r>
    </w:p>
    <w:p w14:paraId="6BA3F205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proofErr w:type="spellStart"/>
      <w:r w:rsidRPr="00E83C1E">
        <w:rPr>
          <w:rFonts w:cs="Arial"/>
          <w:bCs/>
          <w:color w:val="auto"/>
          <w:sz w:val="20"/>
        </w:rPr>
        <w:t>FoV</w:t>
      </w:r>
      <w:proofErr w:type="spellEnd"/>
    </w:p>
    <w:p w14:paraId="14E244A4" w14:textId="29833C8B" w:rsidR="005E2169" w:rsidRPr="00E83C1E" w:rsidRDefault="009A3474" w:rsidP="001C49C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 xml:space="preserve">H : </w:t>
      </w:r>
      <w:r w:rsidR="00F56549">
        <w:rPr>
          <w:rFonts w:cs="Arial"/>
          <w:bCs/>
          <w:color w:val="auto"/>
          <w:sz w:val="20"/>
        </w:rPr>
        <w:t>107.7</w:t>
      </w:r>
      <w:r w:rsidRPr="00E83C1E">
        <w:rPr>
          <w:rFonts w:cs="Arial" w:hint="eastAsia"/>
          <w:bCs/>
          <w:color w:val="auto"/>
          <w:sz w:val="20"/>
        </w:rPr>
        <w:t>˚</w:t>
      </w:r>
      <w:r w:rsidRPr="00E83C1E">
        <w:rPr>
          <w:rFonts w:eastAsiaTheme="minorEastAsia" w:cs="Arial" w:hint="eastAsia"/>
          <w:bCs/>
          <w:color w:val="auto"/>
          <w:sz w:val="20"/>
          <w:lang w:eastAsia="ko-KR"/>
        </w:rPr>
        <w:t xml:space="preserve"> / </w:t>
      </w:r>
      <w:r w:rsidR="005E2169" w:rsidRPr="00E83C1E">
        <w:rPr>
          <w:rFonts w:cs="Arial"/>
          <w:bCs/>
          <w:color w:val="auto"/>
          <w:sz w:val="20"/>
        </w:rPr>
        <w:t xml:space="preserve">V : </w:t>
      </w:r>
      <w:r w:rsidR="00BD3B14" w:rsidRPr="00E83C1E">
        <w:rPr>
          <w:rFonts w:cs="Arial"/>
          <w:bCs/>
          <w:color w:val="auto"/>
          <w:sz w:val="20"/>
        </w:rPr>
        <w:t>5</w:t>
      </w:r>
      <w:r w:rsidR="00F56549">
        <w:rPr>
          <w:rFonts w:cs="Arial"/>
          <w:bCs/>
          <w:color w:val="auto"/>
          <w:sz w:val="20"/>
        </w:rPr>
        <w:t>9.0</w:t>
      </w:r>
      <w:r w:rsidRPr="00E83C1E">
        <w:rPr>
          <w:rFonts w:cs="Arial" w:hint="eastAsia"/>
          <w:bCs/>
          <w:color w:val="auto"/>
          <w:sz w:val="20"/>
        </w:rPr>
        <w:t>˚</w:t>
      </w:r>
      <w:r w:rsidR="00747CC3" w:rsidRPr="00E83C1E">
        <w:rPr>
          <w:rFonts w:eastAsiaTheme="minorEastAsia" w:cs="Arial" w:hint="eastAsia"/>
          <w:bCs/>
          <w:color w:val="auto"/>
          <w:sz w:val="20"/>
          <w:lang w:eastAsia="ko-KR"/>
        </w:rPr>
        <w:t xml:space="preserve"> / </w:t>
      </w:r>
      <w:r w:rsidR="00747CC3" w:rsidRPr="00E83C1E">
        <w:rPr>
          <w:rFonts w:eastAsiaTheme="minorEastAsia" w:cs="Arial"/>
          <w:bCs/>
          <w:color w:val="auto"/>
          <w:sz w:val="20"/>
          <w:lang w:eastAsia="ko-KR"/>
        </w:rPr>
        <w:t>D</w:t>
      </w:r>
      <w:r w:rsidR="005E2169" w:rsidRPr="00E83C1E">
        <w:rPr>
          <w:rFonts w:cs="Arial"/>
          <w:bCs/>
          <w:color w:val="auto"/>
          <w:sz w:val="20"/>
        </w:rPr>
        <w:t xml:space="preserve"> : </w:t>
      </w:r>
      <w:r w:rsidR="00F56549">
        <w:rPr>
          <w:rFonts w:cs="Arial"/>
          <w:bCs/>
          <w:color w:val="auto"/>
          <w:sz w:val="20"/>
        </w:rPr>
        <w:t>126.7</w:t>
      </w:r>
      <w:r w:rsidR="005E2169" w:rsidRPr="00E83C1E">
        <w:rPr>
          <w:rFonts w:cs="Arial" w:hint="eastAsia"/>
          <w:bCs/>
          <w:color w:val="auto"/>
          <w:sz w:val="20"/>
        </w:rPr>
        <w:t>˚</w:t>
      </w:r>
    </w:p>
    <w:p w14:paraId="13AA992F" w14:textId="505B5D10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>Min. Object Distance</w:t>
      </w:r>
      <w:r w:rsidRPr="00E83C1E">
        <w:rPr>
          <w:rFonts w:eastAsiaTheme="minorEastAsia" w:cs="Arial" w:hint="eastAsia"/>
          <w:bCs/>
          <w:color w:val="auto"/>
          <w:sz w:val="20"/>
          <w:lang w:eastAsia="ko-KR"/>
        </w:rPr>
        <w:t xml:space="preserve"> : </w:t>
      </w:r>
      <w:r w:rsidR="00747CC3" w:rsidRPr="00E83C1E">
        <w:rPr>
          <w:rFonts w:eastAsiaTheme="minorEastAsia" w:cs="Arial"/>
          <w:bCs/>
          <w:color w:val="auto"/>
          <w:sz w:val="20"/>
          <w:lang w:eastAsia="ko-KR"/>
        </w:rPr>
        <w:t>1.1</w:t>
      </w:r>
      <w:r w:rsidR="00C421FA" w:rsidRPr="00E83C1E">
        <w:rPr>
          <w:rFonts w:eastAsiaTheme="minorEastAsia" w:cs="Arial"/>
          <w:bCs/>
          <w:color w:val="auto"/>
          <w:sz w:val="20"/>
          <w:lang w:eastAsia="ko-KR"/>
        </w:rPr>
        <w:t>m (</w:t>
      </w:r>
      <w:r w:rsidR="00747CC3" w:rsidRPr="00E83C1E">
        <w:rPr>
          <w:rFonts w:eastAsiaTheme="minorEastAsia" w:cs="Arial"/>
          <w:bCs/>
          <w:color w:val="auto"/>
          <w:sz w:val="20"/>
          <w:lang w:eastAsia="ko-KR"/>
        </w:rPr>
        <w:t>3.6</w:t>
      </w:r>
      <w:r w:rsidR="005E2169" w:rsidRPr="00E83C1E">
        <w:rPr>
          <w:rFonts w:eastAsiaTheme="minorEastAsia" w:cs="Arial"/>
          <w:bCs/>
          <w:color w:val="auto"/>
          <w:sz w:val="20"/>
          <w:lang w:eastAsia="ko-KR"/>
        </w:rPr>
        <w:t>ft)</w:t>
      </w:r>
    </w:p>
    <w:p w14:paraId="74D3FD8D" w14:textId="699763AF" w:rsidR="005E2169" w:rsidRPr="00E83C1E" w:rsidRDefault="009A3474" w:rsidP="00910EC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>Focus Control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925F7B" w:rsidRPr="00E83C1E">
        <w:rPr>
          <w:rFonts w:eastAsiaTheme="minorEastAsia" w:cs="Arial"/>
          <w:color w:val="auto"/>
          <w:sz w:val="20"/>
          <w:lang w:eastAsia="ko-KR"/>
        </w:rPr>
        <w:t>Fixed</w:t>
      </w:r>
    </w:p>
    <w:p w14:paraId="0A2C2563" w14:textId="77777777" w:rsidR="0011156F" w:rsidRPr="00E83C1E" w:rsidRDefault="0011156F" w:rsidP="001115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Pan /Tilt / Rotate</w:t>
      </w:r>
    </w:p>
    <w:p w14:paraId="6FD82D1A" w14:textId="74E054D1" w:rsidR="0011156F" w:rsidRPr="00E83C1E" w:rsidRDefault="0011156F" w:rsidP="00AA1E0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0 ~ 350</w:t>
      </w:r>
      <w:r w:rsidRPr="00E83C1E">
        <w:rPr>
          <w:rFonts w:cs="Arial" w:hint="eastAsia"/>
          <w:bCs/>
          <w:color w:val="auto"/>
          <w:sz w:val="20"/>
        </w:rPr>
        <w:t xml:space="preserve"> </w:t>
      </w:r>
      <w:r w:rsidRPr="00E83C1E">
        <w:rPr>
          <w:rFonts w:cs="Arial" w:hint="eastAsia"/>
          <w:bCs/>
          <w:color w:val="auto"/>
          <w:sz w:val="20"/>
        </w:rPr>
        <w:t>˚</w:t>
      </w:r>
      <w:r w:rsidRPr="00E83C1E">
        <w:rPr>
          <w:rFonts w:cs="Arial"/>
          <w:bCs/>
          <w:color w:val="auto"/>
          <w:sz w:val="20"/>
        </w:rPr>
        <w:t xml:space="preserve">  / 0 ~ 67</w:t>
      </w:r>
      <w:r w:rsidRPr="00E83C1E">
        <w:rPr>
          <w:rFonts w:cs="Arial" w:hint="eastAsia"/>
          <w:bCs/>
          <w:color w:val="auto"/>
          <w:sz w:val="20"/>
        </w:rPr>
        <w:t xml:space="preserve"> </w:t>
      </w:r>
      <w:r w:rsidRPr="00E83C1E">
        <w:rPr>
          <w:rFonts w:cs="Arial" w:hint="eastAsia"/>
          <w:bCs/>
          <w:color w:val="auto"/>
          <w:sz w:val="20"/>
        </w:rPr>
        <w:t>˚</w:t>
      </w:r>
      <w:r w:rsidRPr="00E83C1E">
        <w:rPr>
          <w:rFonts w:cs="Arial"/>
          <w:bCs/>
          <w:color w:val="auto"/>
          <w:sz w:val="20"/>
        </w:rPr>
        <w:t xml:space="preserve">  / 0 ~ 355</w:t>
      </w:r>
      <w:r w:rsidRPr="00E83C1E">
        <w:rPr>
          <w:rFonts w:cs="Arial" w:hint="eastAsia"/>
          <w:bCs/>
          <w:color w:val="auto"/>
          <w:sz w:val="20"/>
        </w:rPr>
        <w:t xml:space="preserve"> </w:t>
      </w:r>
      <w:r w:rsidRPr="00E83C1E">
        <w:rPr>
          <w:rFonts w:cs="Arial" w:hint="eastAsia"/>
          <w:bCs/>
          <w:color w:val="auto"/>
          <w:sz w:val="20"/>
        </w:rPr>
        <w:t>˚</w:t>
      </w:r>
    </w:p>
    <w:p w14:paraId="4D408D89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DORI (EN62676-4 standard)</w:t>
      </w:r>
    </w:p>
    <w:p w14:paraId="40829D02" w14:textId="60F8590C" w:rsidR="009A3474" w:rsidRPr="00E83C1E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 xml:space="preserve">Detect : </w:t>
      </w:r>
      <w:r w:rsidR="00F56549">
        <w:rPr>
          <w:rFonts w:eastAsia="맑은 고딕" w:cs="Arial"/>
          <w:color w:val="auto"/>
          <w:sz w:val="20"/>
          <w:lang w:eastAsia="ko-KR"/>
        </w:rPr>
        <w:t>28.1m(92.04</w:t>
      </w:r>
      <w:r w:rsidR="00BD3B14" w:rsidRPr="00E83C1E">
        <w:rPr>
          <w:rFonts w:eastAsia="맑은 고딕" w:cs="Arial"/>
          <w:color w:val="auto"/>
          <w:sz w:val="20"/>
          <w:lang w:eastAsia="ko-KR"/>
        </w:rPr>
        <w:t>ft)</w:t>
      </w:r>
    </w:p>
    <w:p w14:paraId="6DCE2034" w14:textId="7C9D5333" w:rsidR="009A3474" w:rsidRPr="00E83C1E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 xml:space="preserve">Observe : </w:t>
      </w:r>
      <w:r w:rsidR="00F56549">
        <w:rPr>
          <w:rFonts w:eastAsia="맑은 고딕" w:cs="Arial"/>
          <w:color w:val="auto"/>
          <w:sz w:val="20"/>
          <w:lang w:eastAsia="ko-KR"/>
        </w:rPr>
        <w:t>11.2</w:t>
      </w:r>
      <w:r w:rsidR="00BD3B14" w:rsidRPr="00E83C1E">
        <w:rPr>
          <w:rFonts w:eastAsia="맑은 고딕" w:cs="Arial"/>
          <w:color w:val="auto"/>
          <w:sz w:val="20"/>
          <w:lang w:eastAsia="ko-KR"/>
        </w:rPr>
        <w:t>m(</w:t>
      </w:r>
      <w:r w:rsidR="00F56549">
        <w:rPr>
          <w:rFonts w:eastAsia="맑은 고딕" w:cs="Arial"/>
          <w:color w:val="auto"/>
          <w:sz w:val="20"/>
          <w:lang w:eastAsia="ko-KR"/>
        </w:rPr>
        <w:t>36.82</w:t>
      </w:r>
      <w:r w:rsidR="00BD3B14" w:rsidRPr="00E83C1E">
        <w:rPr>
          <w:rFonts w:eastAsia="맑은 고딕" w:cs="Arial"/>
          <w:color w:val="auto"/>
          <w:sz w:val="20"/>
          <w:lang w:eastAsia="ko-KR"/>
        </w:rPr>
        <w:t>ft)</w:t>
      </w:r>
    </w:p>
    <w:p w14:paraId="17B659DD" w14:textId="3E97C77B" w:rsidR="009A3474" w:rsidRPr="00E83C1E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 xml:space="preserve">Recognize : </w:t>
      </w:r>
      <w:r w:rsidR="00F56549">
        <w:rPr>
          <w:rFonts w:eastAsia="맑은 고딕" w:cs="Arial"/>
          <w:color w:val="auto"/>
          <w:sz w:val="20"/>
          <w:lang w:eastAsia="ko-KR"/>
        </w:rPr>
        <w:t>5.6m(18.41</w:t>
      </w:r>
      <w:r w:rsidR="00BD3B14" w:rsidRPr="00E83C1E">
        <w:rPr>
          <w:rFonts w:eastAsia="맑은 고딕" w:cs="Arial"/>
          <w:color w:val="auto"/>
          <w:sz w:val="20"/>
          <w:lang w:eastAsia="ko-KR"/>
        </w:rPr>
        <w:t>ft)</w:t>
      </w:r>
    </w:p>
    <w:p w14:paraId="49A22736" w14:textId="7FA6998C" w:rsidR="009A3474" w:rsidRPr="00E83C1E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 xml:space="preserve">Identify : </w:t>
      </w:r>
      <w:r w:rsidR="00F56549">
        <w:rPr>
          <w:rFonts w:eastAsia="맑은 고딕" w:cs="Arial"/>
          <w:color w:val="auto"/>
          <w:sz w:val="20"/>
          <w:lang w:eastAsia="ko-KR"/>
        </w:rPr>
        <w:t>2.8</w:t>
      </w:r>
      <w:r w:rsidR="00BD3B14" w:rsidRPr="00E83C1E">
        <w:rPr>
          <w:rFonts w:eastAsia="맑은 고딕" w:cs="Arial"/>
          <w:color w:val="auto"/>
          <w:sz w:val="20"/>
          <w:lang w:eastAsia="ko-KR"/>
        </w:rPr>
        <w:t>m(</w:t>
      </w:r>
      <w:r w:rsidR="00F56549">
        <w:rPr>
          <w:rFonts w:eastAsia="맑은 고딕" w:cs="Arial"/>
          <w:color w:val="auto"/>
          <w:sz w:val="20"/>
          <w:lang w:eastAsia="ko-KR"/>
        </w:rPr>
        <w:t>9.20</w:t>
      </w:r>
      <w:r w:rsidR="00BD3B14" w:rsidRPr="00E83C1E">
        <w:rPr>
          <w:rFonts w:eastAsia="맑은 고딕" w:cs="Arial"/>
          <w:color w:val="auto"/>
          <w:sz w:val="20"/>
          <w:lang w:eastAsia="ko-KR"/>
        </w:rPr>
        <w:t>ft)</w:t>
      </w:r>
    </w:p>
    <w:p w14:paraId="2D1B9CA7" w14:textId="1CF9820B" w:rsidR="00D22E3B" w:rsidRPr="00E83C1E" w:rsidRDefault="00D22E3B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IR Viewable Length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</w:t>
      </w:r>
      <w:r w:rsidRPr="00E83C1E">
        <w:rPr>
          <w:rFonts w:cs="Arial"/>
          <w:color w:val="auto"/>
          <w:sz w:val="20"/>
        </w:rPr>
        <w:t xml:space="preserve">: </w:t>
      </w:r>
      <w:r w:rsidR="00925F7B" w:rsidRPr="00E83C1E">
        <w:rPr>
          <w:rFonts w:eastAsia="맑은 고딕" w:cs="Arial"/>
          <w:color w:val="auto"/>
          <w:sz w:val="20"/>
          <w:lang w:eastAsia="ko-KR"/>
        </w:rPr>
        <w:t>20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>m (</w:t>
      </w:r>
      <w:r w:rsidR="00925F7B" w:rsidRPr="00E83C1E">
        <w:rPr>
          <w:rFonts w:eastAsia="맑은 고딕" w:cs="Arial"/>
          <w:color w:val="auto"/>
          <w:sz w:val="20"/>
          <w:lang w:eastAsia="ko-KR"/>
        </w:rPr>
        <w:t>65.62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>ft)</w:t>
      </w:r>
    </w:p>
    <w:p w14:paraId="6CC717BC" w14:textId="76B5877C" w:rsidR="009A3474" w:rsidRPr="008C06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bCs/>
          <w:color w:val="auto"/>
          <w:sz w:val="20"/>
        </w:rPr>
        <w:t xml:space="preserve">Video Streams </w:t>
      </w:r>
    </w:p>
    <w:p w14:paraId="2CE66E53" w14:textId="06241A26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bCs/>
          <w:color w:val="auto"/>
          <w:sz w:val="20"/>
        </w:rPr>
        <w:t xml:space="preserve">The camera shall </w:t>
      </w:r>
      <w:r w:rsidRPr="008C06DF">
        <w:rPr>
          <w:rFonts w:eastAsia="맑은 고딕" w:cs="Arial" w:hint="eastAsia"/>
          <w:bCs/>
          <w:color w:val="auto"/>
          <w:sz w:val="20"/>
          <w:lang w:eastAsia="ko-KR"/>
        </w:rPr>
        <w:t xml:space="preserve">be </w:t>
      </w: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 xml:space="preserve">able to produce </w:t>
      </w:r>
      <w:r w:rsidR="0038308A" w:rsidRPr="00E83C1E">
        <w:rPr>
          <w:rFonts w:eastAsia="맑은 고딕" w:cs="Arial"/>
          <w:bCs/>
          <w:color w:val="auto"/>
          <w:sz w:val="20"/>
          <w:lang w:eastAsia="ko-KR"/>
        </w:rPr>
        <w:t>3</w:t>
      </w:r>
      <w:r w:rsidRPr="00E83C1E">
        <w:rPr>
          <w:rFonts w:cs="Arial"/>
          <w:bCs/>
          <w:color w:val="auto"/>
          <w:sz w:val="20"/>
        </w:rPr>
        <w:t xml:space="preserve"> video profiles, each of which may have the following properties:</w:t>
      </w:r>
    </w:p>
    <w:p w14:paraId="1F2336B4" w14:textId="142C11C0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 xml:space="preserve">Encoding type : </w:t>
      </w:r>
      <w:r w:rsidR="000830A7">
        <w:rPr>
          <w:rFonts w:cs="Arial"/>
          <w:bCs/>
          <w:color w:val="auto"/>
          <w:sz w:val="20"/>
        </w:rPr>
        <w:t xml:space="preserve">H.265, </w:t>
      </w:r>
      <w:r w:rsidRPr="00E83C1E">
        <w:rPr>
          <w:rFonts w:cs="Arial"/>
          <w:bCs/>
          <w:color w:val="auto"/>
          <w:sz w:val="20"/>
        </w:rPr>
        <w:t>H.264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, </w:t>
      </w:r>
      <w:r w:rsidRPr="00E83C1E">
        <w:rPr>
          <w:rFonts w:cs="Arial"/>
          <w:bCs/>
          <w:color w:val="auto"/>
          <w:sz w:val="20"/>
        </w:rPr>
        <w:t>MJPEG</w:t>
      </w:r>
    </w:p>
    <w:p w14:paraId="24F654FC" w14:textId="34437DCE" w:rsidR="009A3474" w:rsidRPr="00E83C1E" w:rsidRDefault="00F56549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Resolution:</w:t>
      </w:r>
    </w:p>
    <w:p w14:paraId="192706DD" w14:textId="50AF46F4" w:rsidR="009A3474" w:rsidRPr="00E83C1E" w:rsidRDefault="001E3199" w:rsidP="009A347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1920x1080, 1280x960, 1280x720</w:t>
      </w:r>
      <w:r w:rsidR="009A3474" w:rsidRPr="00E83C1E">
        <w:rPr>
          <w:rFonts w:cs="Arial"/>
          <w:color w:val="auto"/>
          <w:sz w:val="20"/>
        </w:rPr>
        <w:t>, 800x600, 800x448, 720x576, 720x480, 640x480,</w:t>
      </w:r>
      <w:r w:rsidR="009A3474" w:rsidRPr="00E83C1E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F56549">
        <w:rPr>
          <w:rFonts w:cs="Arial"/>
          <w:color w:val="auto"/>
          <w:sz w:val="20"/>
        </w:rPr>
        <w:t>640x360</w:t>
      </w:r>
    </w:p>
    <w:p w14:paraId="093F126C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Frame rate</w:t>
      </w:r>
    </w:p>
    <w:p w14:paraId="53B26D4F" w14:textId="2F69E8EC" w:rsidR="009A3474" w:rsidRPr="00E83C1E" w:rsidRDefault="000830A7" w:rsidP="00F56549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H.265 and </w:t>
      </w:r>
      <w:r w:rsidR="00F56549" w:rsidRPr="00E83C1E">
        <w:rPr>
          <w:rFonts w:cs="Arial"/>
          <w:color w:val="auto"/>
          <w:sz w:val="20"/>
        </w:rPr>
        <w:t>H.264:</w:t>
      </w:r>
      <w:r w:rsidR="009A3474" w:rsidRPr="00E83C1E">
        <w:rPr>
          <w:rFonts w:cs="Arial"/>
          <w:color w:val="auto"/>
          <w:sz w:val="20"/>
        </w:rPr>
        <w:t xml:space="preserve"> </w:t>
      </w:r>
      <w:r w:rsidR="00F56549" w:rsidRPr="00F56549">
        <w:rPr>
          <w:rFonts w:cs="Arial"/>
          <w:color w:val="auto"/>
          <w:sz w:val="20"/>
        </w:rPr>
        <w:t xml:space="preserve">Max. 30fps/25fps(60Hz/50Hz) </w:t>
      </w:r>
    </w:p>
    <w:p w14:paraId="7F1852C0" w14:textId="49BFF157" w:rsidR="009A3474" w:rsidRPr="00F56549" w:rsidRDefault="00F56549" w:rsidP="00F56549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56549">
        <w:rPr>
          <w:rFonts w:cs="Arial"/>
          <w:color w:val="auto"/>
          <w:sz w:val="20"/>
        </w:rPr>
        <w:t>MJPEG:</w:t>
      </w:r>
      <w:r w:rsidR="009A3474" w:rsidRPr="00F56549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E91601">
        <w:rPr>
          <w:rFonts w:eastAsia="맑은 고딕" w:cs="Arial"/>
          <w:color w:val="auto"/>
          <w:sz w:val="20"/>
          <w:lang w:eastAsia="ko-KR"/>
        </w:rPr>
        <w:t>Max. 10</w:t>
      </w:r>
      <w:r w:rsidRPr="00F56549">
        <w:rPr>
          <w:rFonts w:eastAsia="맑은 고딕" w:cs="Arial"/>
          <w:color w:val="auto"/>
          <w:sz w:val="20"/>
          <w:lang w:eastAsia="ko-KR"/>
        </w:rPr>
        <w:t>fps</w:t>
      </w:r>
    </w:p>
    <w:p w14:paraId="632B94E5" w14:textId="4B705C7C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Smart </w:t>
      </w:r>
      <w:r w:rsidR="00F56549" w:rsidRPr="00E83C1E">
        <w:rPr>
          <w:rFonts w:eastAsia="맑은 고딕" w:cs="Arial"/>
          <w:color w:val="auto"/>
          <w:sz w:val="20"/>
          <w:lang w:eastAsia="ko-KR"/>
        </w:rPr>
        <w:t>Codec: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proofErr w:type="spellStart"/>
      <w:r w:rsidRPr="00E83C1E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E83C1E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E83C1E">
        <w:rPr>
          <w:rFonts w:eastAsia="맑은 고딕" w:cs="Arial" w:hint="eastAsia"/>
          <w:color w:val="auto"/>
          <w:sz w:val="20"/>
          <w:lang w:eastAsia="ko-KR"/>
        </w:rPr>
        <w:t>Ⅱ</w:t>
      </w:r>
      <w:proofErr w:type="spellEnd"/>
    </w:p>
    <w:p w14:paraId="19FC0CDB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Bit rate control</w:t>
      </w:r>
    </w:p>
    <w:p w14:paraId="7585E41A" w14:textId="5F32A1B1" w:rsidR="009A3474" w:rsidRPr="00E83C1E" w:rsidRDefault="000830A7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H.265 and </w:t>
      </w:r>
      <w:r w:rsidR="009A3474" w:rsidRPr="00E83C1E">
        <w:rPr>
          <w:rFonts w:cs="Arial"/>
          <w:bCs/>
          <w:color w:val="auto"/>
          <w:sz w:val="20"/>
        </w:rPr>
        <w:t xml:space="preserve">H.264 </w:t>
      </w:r>
      <w:r w:rsidR="009A3474" w:rsidRPr="00E83C1E">
        <w:rPr>
          <w:rFonts w:cs="Arial"/>
          <w:color w:val="auto"/>
          <w:sz w:val="20"/>
        </w:rPr>
        <w:t xml:space="preserve">: </w:t>
      </w:r>
      <w:r w:rsidR="00D005B6" w:rsidRPr="00E83C1E">
        <w:rPr>
          <w:rFonts w:cs="Arial" w:hint="eastAsia"/>
          <w:color w:val="auto"/>
          <w:sz w:val="20"/>
        </w:rPr>
        <w:t>target bitrate level control</w:t>
      </w:r>
      <w:r w:rsidR="00D005B6" w:rsidRPr="00E83C1E">
        <w:rPr>
          <w:rFonts w:cs="Arial"/>
          <w:color w:val="auto"/>
          <w:sz w:val="20"/>
        </w:rPr>
        <w:t xml:space="preserve">, </w:t>
      </w:r>
      <w:r w:rsidR="009A3474" w:rsidRPr="00E83C1E">
        <w:rPr>
          <w:rFonts w:cs="Arial"/>
          <w:color w:val="auto"/>
          <w:sz w:val="20"/>
        </w:rPr>
        <w:t>constant bit rate (CBR) or variable bit rate (VBR)</w:t>
      </w:r>
    </w:p>
    <w:p w14:paraId="2C8CC2A4" w14:textId="2D616BD6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MJPEG :</w:t>
      </w:r>
      <w:r w:rsidRPr="00E83C1E">
        <w:rPr>
          <w:rFonts w:cs="Arial"/>
          <w:color w:val="auto"/>
          <w:sz w:val="20"/>
        </w:rPr>
        <w:t xml:space="preserve"> </w:t>
      </w:r>
      <w:r w:rsidR="00D005B6" w:rsidRPr="00E83C1E">
        <w:rPr>
          <w:rFonts w:eastAsia="맑은 고딕" w:cs="Arial" w:hint="eastAsia"/>
          <w:bCs/>
          <w:color w:val="auto"/>
          <w:sz w:val="20"/>
          <w:lang w:eastAsia="ko-KR"/>
        </w:rPr>
        <w:t>quality level control</w:t>
      </w:r>
      <w:r w:rsidR="00D005B6" w:rsidRPr="00E83C1E">
        <w:rPr>
          <w:rFonts w:cs="Arial"/>
          <w:color w:val="auto"/>
          <w:sz w:val="20"/>
        </w:rPr>
        <w:t xml:space="preserve">, </w:t>
      </w:r>
      <w:r w:rsidRPr="00E83C1E">
        <w:rPr>
          <w:rFonts w:cs="Arial"/>
          <w:bCs/>
          <w:color w:val="auto"/>
          <w:sz w:val="20"/>
        </w:rPr>
        <w:t>variable bit rate (VBR)</w:t>
      </w:r>
    </w:p>
    <w:p w14:paraId="2F13D789" w14:textId="333E11B6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Number of multi-streaming profiles : </w:t>
      </w:r>
      <w:r w:rsidR="0064214E" w:rsidRPr="00E83C1E">
        <w:rPr>
          <w:rFonts w:cs="Arial"/>
          <w:color w:val="auto"/>
          <w:sz w:val="20"/>
        </w:rPr>
        <w:t>3</w:t>
      </w:r>
      <w:r w:rsidR="00453897" w:rsidRPr="00E83C1E">
        <w:rPr>
          <w:rFonts w:eastAsia="맑은 고딕" w:cs="Arial" w:hint="eastAsia"/>
          <w:color w:val="auto"/>
          <w:sz w:val="20"/>
          <w:lang w:eastAsia="ko-KR"/>
        </w:rPr>
        <w:t xml:space="preserve"> profiles</w:t>
      </w:r>
    </w:p>
    <w:p w14:paraId="274060F6" w14:textId="0A88C953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Simultaneous users (total) : </w:t>
      </w:r>
      <w:r w:rsidR="0064214E" w:rsidRPr="00E83C1E">
        <w:rPr>
          <w:rFonts w:cs="Arial"/>
          <w:color w:val="auto"/>
          <w:sz w:val="20"/>
        </w:rPr>
        <w:t>6</w:t>
      </w:r>
      <w:r w:rsidR="00CE539A" w:rsidRPr="00E83C1E">
        <w:rPr>
          <w:rFonts w:cs="Arial"/>
          <w:color w:val="auto"/>
          <w:sz w:val="20"/>
        </w:rPr>
        <w:t xml:space="preserve"> maximum (unicast)</w:t>
      </w:r>
    </w:p>
    <w:p w14:paraId="6BD48E10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bookmarkStart w:id="4" w:name="_Toc173721624"/>
      <w:r w:rsidRPr="00E83C1E">
        <w:rPr>
          <w:rFonts w:cs="Arial"/>
          <w:bCs/>
          <w:color w:val="auto"/>
          <w:sz w:val="20"/>
        </w:rPr>
        <w:t>Storage and Recording</w:t>
      </w:r>
    </w:p>
    <w:p w14:paraId="545AEDB4" w14:textId="1060FF95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The c</w:t>
      </w: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 w:rsidRPr="00E83C1E">
        <w:rPr>
          <w:rFonts w:cs="Arial"/>
          <w:bCs/>
          <w:color w:val="auto"/>
          <w:sz w:val="20"/>
        </w:rPr>
        <w:t>shall have onboard SD card storage.</w:t>
      </w:r>
    </w:p>
    <w:p w14:paraId="3F5DEFD4" w14:textId="40A9C9CE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Card type : Micro SD/SDHC</w:t>
      </w:r>
    </w:p>
    <w:p w14:paraId="11C65EE7" w14:textId="30FB2DC6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 xml:space="preserve">Capacity : </w:t>
      </w:r>
      <w:r w:rsidR="008369BA" w:rsidRPr="00E83C1E">
        <w:rPr>
          <w:rFonts w:eastAsia="맑은 고딕" w:cs="Arial" w:hint="eastAsia"/>
          <w:bCs/>
          <w:color w:val="auto"/>
          <w:sz w:val="20"/>
          <w:lang w:eastAsia="ko-KR"/>
        </w:rPr>
        <w:t xml:space="preserve">Up to </w:t>
      </w:r>
      <w:r w:rsidR="00157C67">
        <w:rPr>
          <w:rFonts w:eastAsia="맑은 고딕" w:cs="Arial"/>
          <w:bCs/>
          <w:color w:val="auto"/>
          <w:sz w:val="20"/>
          <w:lang w:eastAsia="ko-KR"/>
        </w:rPr>
        <w:t>32</w:t>
      </w:r>
      <w:r w:rsidR="008369BA" w:rsidRPr="00E83C1E">
        <w:rPr>
          <w:rFonts w:eastAsia="맑은 고딕" w:cs="Arial"/>
          <w:bCs/>
          <w:color w:val="auto"/>
          <w:sz w:val="20"/>
          <w:lang w:eastAsia="ko-KR"/>
        </w:rPr>
        <w:t>GB</w:t>
      </w:r>
      <w:r w:rsidR="008369BA" w:rsidRPr="00E83C1E">
        <w:rPr>
          <w:rFonts w:cs="Arial"/>
          <w:bCs/>
          <w:color w:val="auto"/>
          <w:sz w:val="20"/>
        </w:rPr>
        <w:t xml:space="preserve"> (1 slot)</w:t>
      </w:r>
    </w:p>
    <w:p w14:paraId="023370F4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11164995" w14:textId="24246739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Interoperability - Video streams shall be capable of supporting ONVIF protocol, profiles S /</w:t>
      </w:r>
      <w:r w:rsidR="00B77F61" w:rsidRPr="00E83C1E">
        <w:rPr>
          <w:rFonts w:cs="Arial"/>
          <w:color w:val="auto"/>
          <w:sz w:val="20"/>
        </w:rPr>
        <w:t xml:space="preserve"> G /</w:t>
      </w:r>
      <w:r w:rsidRPr="00E83C1E">
        <w:rPr>
          <w:rFonts w:cs="Arial"/>
          <w:color w:val="auto"/>
          <w:sz w:val="20"/>
        </w:rPr>
        <w:t xml:space="preserve"> T.</w:t>
      </w:r>
    </w:p>
    <w:p w14:paraId="1F119E21" w14:textId="14428FE8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Single Images - The camera shall support jpg file image screenshot and export.</w:t>
      </w:r>
    </w:p>
    <w:p w14:paraId="103FA54B" w14:textId="434840E7" w:rsidR="009A3474" w:rsidRPr="00E83C1E" w:rsidRDefault="009A3474" w:rsidP="00426B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Theme="minorEastAsia" w:cs="Arial" w:hint="eastAsia"/>
          <w:bCs/>
          <w:color w:val="auto"/>
          <w:sz w:val="20"/>
          <w:lang w:eastAsia="ko-KR"/>
        </w:rPr>
        <w:t>M</w:t>
      </w:r>
      <w:r w:rsidR="000A5B77" w:rsidRPr="00E83C1E">
        <w:rPr>
          <w:rFonts w:eastAsiaTheme="minorEastAsia" w:cs="Arial"/>
          <w:bCs/>
          <w:color w:val="auto"/>
          <w:sz w:val="20"/>
          <w:lang w:eastAsia="ko-KR"/>
        </w:rPr>
        <w:t xml:space="preserve">emory : </w:t>
      </w:r>
      <w:r w:rsidR="00B771FF" w:rsidRPr="00E83C1E">
        <w:rPr>
          <w:rFonts w:eastAsiaTheme="minorEastAsia" w:cs="Arial"/>
          <w:bCs/>
          <w:color w:val="auto"/>
          <w:sz w:val="20"/>
          <w:lang w:eastAsia="ko-KR"/>
        </w:rPr>
        <w:t>512MB</w:t>
      </w:r>
      <w:r w:rsidR="001834B5" w:rsidRPr="00E83C1E">
        <w:rPr>
          <w:rFonts w:eastAsiaTheme="minorEastAsia" w:cs="Arial"/>
          <w:bCs/>
          <w:color w:val="auto"/>
          <w:sz w:val="20"/>
          <w:lang w:eastAsia="ko-KR"/>
        </w:rPr>
        <w:t xml:space="preserve"> RAM</w:t>
      </w:r>
      <w:r w:rsidR="00B771FF" w:rsidRPr="00E83C1E">
        <w:rPr>
          <w:rFonts w:eastAsiaTheme="minorEastAsia" w:cs="Arial"/>
          <w:bCs/>
          <w:color w:val="auto"/>
          <w:sz w:val="20"/>
          <w:lang w:eastAsia="ko-KR"/>
        </w:rPr>
        <w:t>, 256</w:t>
      </w:r>
      <w:r w:rsidR="001834B5" w:rsidRPr="00E83C1E">
        <w:rPr>
          <w:rFonts w:eastAsiaTheme="minorEastAsia" w:cs="Arial"/>
          <w:bCs/>
          <w:color w:val="auto"/>
          <w:sz w:val="20"/>
          <w:lang w:eastAsia="ko-KR"/>
        </w:rPr>
        <w:t>MB Flash</w:t>
      </w:r>
    </w:p>
    <w:p w14:paraId="74B4D8A7" w14:textId="7777777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Network</w:t>
      </w:r>
    </w:p>
    <w:p w14:paraId="58E87787" w14:textId="38FAD9A3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Connectivity : </w:t>
      </w:r>
      <w:r w:rsidR="00157C67">
        <w:rPr>
          <w:rFonts w:cs="Arial"/>
          <w:color w:val="auto"/>
          <w:sz w:val="20"/>
        </w:rPr>
        <w:t>RJ-45(10/100</w:t>
      </w:r>
      <w:r w:rsidRPr="00E83C1E">
        <w:rPr>
          <w:rFonts w:cs="Arial"/>
          <w:color w:val="auto"/>
          <w:sz w:val="20"/>
        </w:rPr>
        <w:t>BASE-T)</w:t>
      </w:r>
    </w:p>
    <w:p w14:paraId="693E4F6E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Protocols supported :</w:t>
      </w:r>
    </w:p>
    <w:p w14:paraId="167A238D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Transmission Control Protocol (TCP), Internet Protocol </w:t>
      </w:r>
      <w:r w:rsidRPr="008C06DF">
        <w:rPr>
          <w:rFonts w:cs="Arial"/>
          <w:color w:val="auto"/>
          <w:sz w:val="20"/>
        </w:rPr>
        <w:t>(IP) v4 and v6, User Datagram Protocol (UDP)</w:t>
      </w:r>
    </w:p>
    <w:p w14:paraId="66B2A3F9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Configuration: Dynamic Host Configuration Protocol (DHCP)</w:t>
      </w:r>
    </w:p>
    <w:p w14:paraId="6E4979CC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Web services: Hypertext Transfer Protocol (HTTP), Secure HTTP (HTTPS)</w:t>
      </w:r>
    </w:p>
    <w:p w14:paraId="13D267FF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eastAsiaTheme="minorEastAsia" w:cs="Arial" w:hint="eastAsia"/>
          <w:color w:val="auto"/>
          <w:sz w:val="20"/>
          <w:lang w:eastAsia="ko-KR"/>
        </w:rPr>
        <w:t>S</w:t>
      </w:r>
      <w:r w:rsidRPr="008C06DF">
        <w:rPr>
          <w:rFonts w:eastAsiaTheme="minorEastAsia" w:cs="Arial"/>
          <w:color w:val="auto"/>
          <w:sz w:val="20"/>
          <w:lang w:eastAsia="ko-KR"/>
        </w:rPr>
        <w:t>ecurity: Secure Sockets Layer(SSL)/Transport Layer Security(TLS)</w:t>
      </w:r>
    </w:p>
    <w:p w14:paraId="09EC4FDF" w14:textId="089C02B3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Network services: Address Resolution Protocol (ARP), Bonjour, Domain Name System (DNS), Internet Control Message Protocol (ICMP), Network Time Protocol (NTP), Simple Network Management Protocol (SNMP v1/2c/3 – MIB-2), Universal Plug and Play (UPnP)</w:t>
      </w:r>
    </w:p>
    <w:p w14:paraId="49C0D442" w14:textId="18CB5C22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Media: Real-Time Transport Protocol (RTP), Real-Time Control Protocol, Real-Time Streaming Protocol (RTSP)</w:t>
      </w:r>
    </w:p>
    <w:p w14:paraId="059BD54D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Multicast: Internet Group Management Protocol (IGMP)</w:t>
      </w:r>
    </w:p>
    <w:p w14:paraId="6AA9928B" w14:textId="19BB5DBB" w:rsidR="009A3474" w:rsidRPr="008C06DF" w:rsidRDefault="009A3474" w:rsidP="0014252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Notifications: File Transfer Protocol (FTP), Simple Mail Transfer Protocol (SMTP)</w:t>
      </w:r>
    </w:p>
    <w:p w14:paraId="0667C168" w14:textId="77777777" w:rsidR="009A3474" w:rsidRPr="008C06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DDNS</w:t>
      </w:r>
    </w:p>
    <w:p w14:paraId="55735D44" w14:textId="3E1B5BEC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 xml:space="preserve">The camera shall </w:t>
      </w:r>
      <w:r w:rsidRPr="00E83C1E">
        <w:rPr>
          <w:rFonts w:cs="Arial"/>
          <w:color w:val="auto"/>
          <w:sz w:val="20"/>
        </w:rPr>
        <w:t>support DDNS services offered by the Manufacturer and other publicly available service offerings.</w:t>
      </w:r>
    </w:p>
    <w:p w14:paraId="45CDD32B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Quality of Service (</w:t>
      </w:r>
      <w:proofErr w:type="spellStart"/>
      <w:r w:rsidRPr="00E83C1E">
        <w:rPr>
          <w:rFonts w:cs="Arial"/>
          <w:color w:val="auto"/>
          <w:sz w:val="20"/>
        </w:rPr>
        <w:t>QoS</w:t>
      </w:r>
      <w:proofErr w:type="spellEnd"/>
      <w:r w:rsidRPr="00E83C1E">
        <w:rPr>
          <w:rFonts w:cs="Arial"/>
          <w:color w:val="auto"/>
          <w:sz w:val="20"/>
        </w:rPr>
        <w:t>)</w:t>
      </w:r>
    </w:p>
    <w:p w14:paraId="042AEDD2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Layer 3 DSCP</w:t>
      </w:r>
    </w:p>
    <w:p w14:paraId="7DF2328E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Security features</w:t>
      </w:r>
    </w:p>
    <w:p w14:paraId="2F8F25EE" w14:textId="77777777" w:rsidR="008369BA" w:rsidRPr="00E83C1E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HTTPS(SSL) Login Authentication</w:t>
      </w:r>
    </w:p>
    <w:p w14:paraId="21AEE199" w14:textId="77777777" w:rsidR="008369BA" w:rsidRPr="00E83C1E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Digest Login Authentication</w:t>
      </w:r>
    </w:p>
    <w:p w14:paraId="4D115EA8" w14:textId="77777777" w:rsidR="008369BA" w:rsidRPr="00E83C1E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IP Address Filtering</w:t>
      </w:r>
    </w:p>
    <w:p w14:paraId="2E693616" w14:textId="77777777" w:rsidR="008369BA" w:rsidRPr="00E83C1E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User access log</w:t>
      </w:r>
    </w:p>
    <w:p w14:paraId="77E72424" w14:textId="6ACCCDE4" w:rsidR="008369BA" w:rsidRPr="00E83C1E" w:rsidRDefault="008369BA" w:rsidP="004B5C6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802.1X </w:t>
      </w:r>
      <w:r w:rsidR="004B5C63" w:rsidRPr="004B5C63">
        <w:rPr>
          <w:rFonts w:cs="Arial"/>
          <w:color w:val="auto"/>
          <w:sz w:val="20"/>
        </w:rPr>
        <w:t>Authentication(EAP-TLS, EAP-LEAP)</w:t>
      </w:r>
    </w:p>
    <w:p w14:paraId="408D6C14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Application Programming Interface</w:t>
      </w:r>
    </w:p>
    <w:p w14:paraId="0C780320" w14:textId="76E638EE" w:rsidR="009A3474" w:rsidRPr="00E83C1E" w:rsidRDefault="00FC5B72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ONVIF Profile S</w:t>
      </w:r>
      <w:r w:rsidR="00F11609" w:rsidRPr="00E83C1E">
        <w:rPr>
          <w:rFonts w:cs="Arial"/>
          <w:color w:val="auto"/>
          <w:sz w:val="20"/>
        </w:rPr>
        <w:t xml:space="preserve"> </w:t>
      </w:r>
      <w:r w:rsidR="009A3474" w:rsidRPr="00E83C1E">
        <w:rPr>
          <w:rFonts w:cs="Arial"/>
          <w:color w:val="auto"/>
          <w:sz w:val="20"/>
        </w:rPr>
        <w:t>/</w:t>
      </w:r>
      <w:r w:rsidR="00F11609" w:rsidRPr="00E83C1E">
        <w:rPr>
          <w:rFonts w:cs="Arial"/>
          <w:color w:val="auto"/>
          <w:sz w:val="20"/>
        </w:rPr>
        <w:t xml:space="preserve"> </w:t>
      </w:r>
      <w:r w:rsidR="003F70B2" w:rsidRPr="00E83C1E">
        <w:rPr>
          <w:rFonts w:cs="Arial"/>
          <w:color w:val="auto"/>
          <w:sz w:val="20"/>
        </w:rPr>
        <w:t xml:space="preserve">G / </w:t>
      </w:r>
      <w:r w:rsidR="009A3474" w:rsidRPr="00E83C1E">
        <w:rPr>
          <w:rFonts w:cs="Arial"/>
          <w:color w:val="auto"/>
          <w:sz w:val="20"/>
        </w:rPr>
        <w:t>T, SUNAPI(HTTP API)</w:t>
      </w:r>
    </w:p>
    <w:p w14:paraId="731C9D84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Discovery</w:t>
      </w:r>
    </w:p>
    <w:p w14:paraId="2BD3C851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Manufacturer shall offer a discovery program to identify all devices of his manufacture on the network.</w:t>
      </w:r>
    </w:p>
    <w:p w14:paraId="30BB5947" w14:textId="7777777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Electrical</w:t>
      </w:r>
    </w:p>
    <w:p w14:paraId="29075668" w14:textId="7C347873" w:rsidR="008369BA" w:rsidRPr="00E83C1E" w:rsidRDefault="009A3474" w:rsidP="008369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Theme="minorEastAsia" w:cs="Arial" w:hint="eastAsia"/>
          <w:color w:val="auto"/>
          <w:sz w:val="20"/>
          <w:lang w:eastAsia="ko-KR"/>
        </w:rPr>
        <w:t>I</w:t>
      </w:r>
      <w:r w:rsidRPr="00E83C1E">
        <w:rPr>
          <w:rFonts w:eastAsiaTheme="minorEastAsia" w:cs="Arial"/>
          <w:color w:val="auto"/>
          <w:sz w:val="20"/>
          <w:lang w:eastAsia="ko-KR"/>
        </w:rPr>
        <w:t xml:space="preserve">nput Voltage : </w:t>
      </w:r>
      <w:proofErr w:type="spellStart"/>
      <w:r w:rsidR="008369BA" w:rsidRPr="00E83C1E">
        <w:rPr>
          <w:rFonts w:cs="Arial"/>
          <w:color w:val="auto"/>
          <w:sz w:val="20"/>
        </w:rPr>
        <w:t>PoE</w:t>
      </w:r>
      <w:proofErr w:type="spellEnd"/>
      <w:r w:rsidR="008369BA" w:rsidRPr="00E83C1E">
        <w:rPr>
          <w:rFonts w:cs="Arial"/>
          <w:color w:val="auto"/>
          <w:sz w:val="20"/>
        </w:rPr>
        <w:t xml:space="preserve"> (IEEE802.3a</w:t>
      </w:r>
      <w:r w:rsidR="0038259A" w:rsidRPr="00E83C1E">
        <w:rPr>
          <w:rFonts w:cs="Arial"/>
          <w:color w:val="auto"/>
          <w:sz w:val="20"/>
        </w:rPr>
        <w:t>f</w:t>
      </w:r>
      <w:r w:rsidR="008369BA" w:rsidRPr="00E83C1E">
        <w:rPr>
          <w:rFonts w:cs="Arial"/>
          <w:color w:val="auto"/>
          <w:sz w:val="20"/>
        </w:rPr>
        <w:t>, Class</w:t>
      </w:r>
      <w:r w:rsidR="0038259A" w:rsidRPr="00E83C1E">
        <w:rPr>
          <w:rFonts w:cs="Arial"/>
          <w:color w:val="auto"/>
          <w:sz w:val="20"/>
        </w:rPr>
        <w:t>3</w:t>
      </w:r>
      <w:r w:rsidR="008369BA" w:rsidRPr="00E83C1E">
        <w:rPr>
          <w:rFonts w:cs="Arial"/>
          <w:color w:val="auto"/>
          <w:sz w:val="20"/>
        </w:rPr>
        <w:t>)</w:t>
      </w:r>
    </w:p>
    <w:p w14:paraId="198A99C4" w14:textId="77777777" w:rsidR="008369BA" w:rsidRPr="00E83C1E" w:rsidRDefault="008369BA" w:rsidP="008369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Power consumption</w:t>
      </w:r>
    </w:p>
    <w:p w14:paraId="1E5CB93C" w14:textId="15039240" w:rsidR="008369BA" w:rsidRPr="00E83C1E" w:rsidRDefault="006676A5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E83C1E">
        <w:rPr>
          <w:rFonts w:eastAsia="맑은 고딕" w:cs="Arial"/>
          <w:color w:val="auto"/>
          <w:sz w:val="20"/>
          <w:szCs w:val="16"/>
          <w:lang w:eastAsia="ko-KR"/>
        </w:rPr>
        <w:t>PoE</w:t>
      </w:r>
      <w:proofErr w:type="spellEnd"/>
      <w:r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 : Max </w:t>
      </w:r>
      <w:r w:rsidR="004B5C63">
        <w:rPr>
          <w:rFonts w:eastAsia="맑은 고딕" w:cs="Arial"/>
          <w:color w:val="auto"/>
          <w:sz w:val="20"/>
          <w:szCs w:val="16"/>
          <w:lang w:eastAsia="ko-KR"/>
        </w:rPr>
        <w:t>6.6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W, Typical </w:t>
      </w:r>
      <w:r w:rsidR="004B5C63">
        <w:rPr>
          <w:rFonts w:eastAsia="맑은 고딕" w:cs="Arial"/>
          <w:color w:val="auto"/>
          <w:sz w:val="20"/>
          <w:szCs w:val="16"/>
          <w:lang w:eastAsia="ko-KR"/>
        </w:rPr>
        <w:t>4.8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511E40F1" w14:textId="7777777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Mechanical And Environmental</w:t>
      </w:r>
    </w:p>
    <w:p w14:paraId="10AE3392" w14:textId="5D3384FE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 xml:space="preserve">Material : </w:t>
      </w:r>
      <w:r w:rsidR="008C3F80" w:rsidRPr="00E83C1E">
        <w:rPr>
          <w:rFonts w:cs="Arial"/>
          <w:color w:val="auto"/>
          <w:sz w:val="20"/>
          <w:szCs w:val="16"/>
        </w:rPr>
        <w:t>Pl</w:t>
      </w:r>
      <w:r w:rsidR="0038308A" w:rsidRPr="00E83C1E">
        <w:rPr>
          <w:rFonts w:cs="Arial"/>
          <w:color w:val="auto"/>
          <w:sz w:val="20"/>
          <w:szCs w:val="16"/>
        </w:rPr>
        <w:t>a</w:t>
      </w:r>
      <w:r w:rsidR="008C3F80" w:rsidRPr="00E83C1E">
        <w:rPr>
          <w:rFonts w:cs="Arial"/>
          <w:color w:val="auto"/>
          <w:sz w:val="20"/>
          <w:szCs w:val="16"/>
        </w:rPr>
        <w:t>stic</w:t>
      </w:r>
      <w:r w:rsidR="00D536B1" w:rsidRPr="00E83C1E">
        <w:rPr>
          <w:rFonts w:cs="Arial"/>
          <w:color w:val="auto"/>
          <w:sz w:val="20"/>
          <w:szCs w:val="16"/>
        </w:rPr>
        <w:t xml:space="preserve">, </w:t>
      </w:r>
      <w:r w:rsidR="00D536B1" w:rsidRPr="00E83C1E">
        <w:rPr>
          <w:rFonts w:cs="Arial" w:hint="eastAsia"/>
          <w:color w:val="auto"/>
          <w:sz w:val="20"/>
          <w:szCs w:val="16"/>
        </w:rPr>
        <w:t>Aluminum</w:t>
      </w:r>
    </w:p>
    <w:p w14:paraId="05FD2F99" w14:textId="41075084" w:rsidR="009A3474" w:rsidRPr="00E83C1E" w:rsidRDefault="009A3474" w:rsidP="008C3F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Dimensions</w:t>
      </w:r>
      <w:r w:rsidR="008369BA" w:rsidRPr="00E83C1E">
        <w:rPr>
          <w:rFonts w:cs="Arial"/>
          <w:color w:val="auto"/>
          <w:sz w:val="20"/>
          <w:szCs w:val="16"/>
        </w:rPr>
        <w:t xml:space="preserve">  : </w:t>
      </w:r>
      <w:r w:rsidR="008C3F80" w:rsidRPr="00E83C1E">
        <w:rPr>
          <w:rFonts w:cs="Arial"/>
          <w:color w:val="auto"/>
          <w:sz w:val="20"/>
          <w:szCs w:val="16"/>
        </w:rPr>
        <w:t xml:space="preserve">Ø </w:t>
      </w:r>
      <w:r w:rsidR="007052F0" w:rsidRPr="00E83C1E">
        <w:rPr>
          <w:rFonts w:cs="Arial"/>
          <w:color w:val="auto"/>
          <w:sz w:val="20"/>
          <w:szCs w:val="16"/>
        </w:rPr>
        <w:t>125</w:t>
      </w:r>
      <w:r w:rsidR="008C3F80" w:rsidRPr="00E83C1E">
        <w:rPr>
          <w:rFonts w:cs="Arial"/>
          <w:color w:val="auto"/>
          <w:sz w:val="20"/>
          <w:szCs w:val="16"/>
        </w:rPr>
        <w:t>.</w:t>
      </w:r>
      <w:r w:rsidR="007052F0" w:rsidRPr="00E83C1E">
        <w:rPr>
          <w:rFonts w:cs="Arial"/>
          <w:color w:val="auto"/>
          <w:sz w:val="20"/>
          <w:szCs w:val="16"/>
        </w:rPr>
        <w:t>0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 x </w:t>
      </w:r>
      <w:r w:rsidR="007052F0" w:rsidRPr="00E83C1E">
        <w:rPr>
          <w:rFonts w:eastAsia="맑은 고딕" w:cs="Arial"/>
          <w:color w:val="auto"/>
          <w:sz w:val="20"/>
          <w:szCs w:val="16"/>
          <w:lang w:eastAsia="ko-KR"/>
        </w:rPr>
        <w:t>87.4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>mm (</w:t>
      </w:r>
      <w:r w:rsidR="008C3F80" w:rsidRPr="00E83C1E">
        <w:rPr>
          <w:rFonts w:cs="Arial"/>
          <w:color w:val="auto"/>
          <w:sz w:val="20"/>
          <w:szCs w:val="16"/>
        </w:rPr>
        <w:t>Ø</w:t>
      </w:r>
      <w:r w:rsidR="008C3F80"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="007052F0" w:rsidRPr="00E83C1E">
        <w:rPr>
          <w:rFonts w:eastAsia="맑은 고딕" w:cs="Arial"/>
          <w:color w:val="auto"/>
          <w:sz w:val="20"/>
          <w:szCs w:val="16"/>
          <w:lang w:eastAsia="ko-KR"/>
        </w:rPr>
        <w:t>4.92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 x </w:t>
      </w:r>
      <w:r w:rsidR="007052F0" w:rsidRPr="00E83C1E">
        <w:rPr>
          <w:rFonts w:eastAsia="맑은 고딕" w:cs="Arial"/>
          <w:color w:val="auto"/>
          <w:sz w:val="20"/>
          <w:szCs w:val="16"/>
          <w:lang w:eastAsia="ko-KR"/>
        </w:rPr>
        <w:t>3.44</w:t>
      </w:r>
      <w:r w:rsidR="00D536B1" w:rsidRPr="00E83C1E">
        <w:rPr>
          <w:rFonts w:eastAsia="맑은 고딕" w:cs="Arial"/>
          <w:color w:val="auto"/>
          <w:sz w:val="20"/>
          <w:szCs w:val="16"/>
          <w:lang w:eastAsia="ko-KR"/>
        </w:rPr>
        <w:t>”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5D17C5F7" w14:textId="556A0CB3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szCs w:val="16"/>
          <w:lang w:eastAsia="ko-KR"/>
        </w:rPr>
        <w:t xml:space="preserve">Weight </w:t>
      </w:r>
      <w:r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="004B5C63">
        <w:rPr>
          <w:rFonts w:eastAsia="맑은 고딕" w:cs="Arial"/>
          <w:color w:val="auto"/>
          <w:sz w:val="20"/>
          <w:szCs w:val="16"/>
          <w:lang w:eastAsia="ko-KR"/>
        </w:rPr>
        <w:t>630g (1.39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>lb)</w:t>
      </w:r>
    </w:p>
    <w:p w14:paraId="7399F1D1" w14:textId="77777777" w:rsidR="008C3F80" w:rsidRPr="00E83C1E" w:rsidRDefault="009A3474" w:rsidP="008C3F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Temperature</w:t>
      </w:r>
      <w:r w:rsidR="009543B4" w:rsidRPr="00E83C1E">
        <w:rPr>
          <w:rFonts w:cs="Arial"/>
          <w:color w:val="auto"/>
          <w:sz w:val="20"/>
          <w:szCs w:val="16"/>
        </w:rPr>
        <w:t xml:space="preserve"> And Humidity</w:t>
      </w:r>
    </w:p>
    <w:p w14:paraId="034DDB86" w14:textId="3FAD4905" w:rsidR="009A3474" w:rsidRPr="00E83C1E" w:rsidRDefault="009A3474" w:rsidP="004B5C6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Operating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426B49" w:rsidRPr="00E83C1E">
        <w:rPr>
          <w:rFonts w:cs="Arial"/>
          <w:color w:val="auto"/>
          <w:sz w:val="20"/>
          <w:szCs w:val="16"/>
        </w:rPr>
        <w:t>-</w:t>
      </w:r>
      <w:r w:rsidR="00B77F61" w:rsidRPr="00E83C1E">
        <w:rPr>
          <w:rFonts w:cs="Arial"/>
          <w:color w:val="auto"/>
          <w:sz w:val="20"/>
          <w:szCs w:val="16"/>
        </w:rPr>
        <w:t>3</w:t>
      </w:r>
      <w:r w:rsidR="00426B49" w:rsidRPr="00E83C1E">
        <w:rPr>
          <w:rFonts w:cs="Arial"/>
          <w:color w:val="auto"/>
          <w:sz w:val="20"/>
          <w:szCs w:val="16"/>
        </w:rPr>
        <w:t>0°C</w:t>
      </w:r>
      <w:r w:rsidR="0035666F" w:rsidRPr="00E83C1E">
        <w:rPr>
          <w:rFonts w:cs="Arial"/>
          <w:color w:val="auto"/>
          <w:sz w:val="20"/>
          <w:szCs w:val="16"/>
        </w:rPr>
        <w:t xml:space="preserve"> </w:t>
      </w:r>
      <w:r w:rsidR="00426B49" w:rsidRPr="00E83C1E">
        <w:rPr>
          <w:rFonts w:cs="Arial"/>
          <w:color w:val="auto"/>
          <w:sz w:val="20"/>
          <w:szCs w:val="16"/>
        </w:rPr>
        <w:t>~</w:t>
      </w:r>
      <w:r w:rsidR="0035666F" w:rsidRPr="00E83C1E">
        <w:rPr>
          <w:rFonts w:cs="Arial"/>
          <w:color w:val="auto"/>
          <w:sz w:val="20"/>
          <w:szCs w:val="16"/>
        </w:rPr>
        <w:t xml:space="preserve"> </w:t>
      </w:r>
      <w:r w:rsidR="00426B49" w:rsidRPr="00E83C1E">
        <w:rPr>
          <w:rFonts w:cs="Arial"/>
          <w:color w:val="auto"/>
          <w:sz w:val="20"/>
          <w:szCs w:val="16"/>
        </w:rPr>
        <w:t>+55°C(-</w:t>
      </w:r>
      <w:r w:rsidR="00B77F61" w:rsidRPr="00E83C1E">
        <w:rPr>
          <w:rFonts w:cs="Arial"/>
          <w:color w:val="auto"/>
          <w:sz w:val="20"/>
          <w:szCs w:val="16"/>
        </w:rPr>
        <w:t>22</w:t>
      </w:r>
      <w:r w:rsidRPr="00E83C1E">
        <w:rPr>
          <w:rFonts w:cs="Arial"/>
          <w:color w:val="auto"/>
          <w:sz w:val="20"/>
          <w:szCs w:val="16"/>
        </w:rPr>
        <w:t>°F ~ +131°F) / Less than 9</w:t>
      </w:r>
      <w:r w:rsidR="004B5C63">
        <w:rPr>
          <w:rFonts w:cs="Arial"/>
          <w:color w:val="auto"/>
          <w:sz w:val="20"/>
          <w:szCs w:val="16"/>
        </w:rPr>
        <w:t>5</w:t>
      </w:r>
      <w:r w:rsidRPr="00E83C1E">
        <w:rPr>
          <w:rFonts w:cs="Arial"/>
          <w:color w:val="auto"/>
          <w:sz w:val="20"/>
          <w:szCs w:val="16"/>
        </w:rPr>
        <w:t>% RH</w:t>
      </w:r>
      <w:r w:rsidR="004B5C63">
        <w:rPr>
          <w:rFonts w:cs="Arial"/>
          <w:color w:val="auto"/>
          <w:sz w:val="20"/>
          <w:szCs w:val="16"/>
        </w:rPr>
        <w:br/>
      </w:r>
      <w:r w:rsidR="004B5C63" w:rsidRPr="004B5C63">
        <w:rPr>
          <w:rFonts w:cs="Arial"/>
          <w:color w:val="auto"/>
          <w:sz w:val="20"/>
        </w:rPr>
        <w:t>* Start up should be done at above -20°C(-4°F)</w:t>
      </w:r>
    </w:p>
    <w:p w14:paraId="5CEB585A" w14:textId="636A6E6F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Storage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83C1E">
        <w:rPr>
          <w:rFonts w:cs="Arial"/>
          <w:color w:val="auto"/>
          <w:sz w:val="20"/>
          <w:szCs w:val="16"/>
        </w:rPr>
        <w:t>-</w:t>
      </w:r>
      <w:r w:rsidR="00B77F61" w:rsidRPr="00E83C1E">
        <w:rPr>
          <w:rFonts w:cs="Arial"/>
          <w:color w:val="auto"/>
          <w:sz w:val="20"/>
          <w:szCs w:val="16"/>
        </w:rPr>
        <w:t>3</w:t>
      </w:r>
      <w:r w:rsidR="0035666F" w:rsidRPr="00E83C1E">
        <w:rPr>
          <w:rFonts w:cs="Arial"/>
          <w:color w:val="auto"/>
          <w:sz w:val="20"/>
          <w:szCs w:val="16"/>
        </w:rPr>
        <w:t>0°C ~ +</w:t>
      </w:r>
      <w:r w:rsidR="004B5C63">
        <w:rPr>
          <w:rFonts w:cs="Arial"/>
          <w:color w:val="auto"/>
          <w:sz w:val="20"/>
          <w:szCs w:val="16"/>
        </w:rPr>
        <w:t>55</w:t>
      </w:r>
      <w:r w:rsidR="0035666F" w:rsidRPr="00E83C1E">
        <w:rPr>
          <w:rFonts w:cs="Arial"/>
          <w:color w:val="auto"/>
          <w:sz w:val="20"/>
          <w:szCs w:val="16"/>
        </w:rPr>
        <w:t>°C</w:t>
      </w:r>
      <w:r w:rsidR="00426B49" w:rsidRPr="00E83C1E">
        <w:rPr>
          <w:rFonts w:cs="Arial"/>
          <w:color w:val="auto"/>
          <w:sz w:val="20"/>
          <w:szCs w:val="16"/>
        </w:rPr>
        <w:t>(-</w:t>
      </w:r>
      <w:r w:rsidR="00B77F61" w:rsidRPr="00E83C1E">
        <w:rPr>
          <w:rFonts w:cs="Arial"/>
          <w:color w:val="auto"/>
          <w:sz w:val="20"/>
          <w:szCs w:val="16"/>
        </w:rPr>
        <w:t>22</w:t>
      </w:r>
      <w:r w:rsidRPr="00E83C1E">
        <w:rPr>
          <w:rFonts w:cs="Arial"/>
          <w:color w:val="auto"/>
          <w:sz w:val="20"/>
          <w:szCs w:val="16"/>
        </w:rPr>
        <w:t>°F</w:t>
      </w:r>
      <w:r w:rsidR="0035666F" w:rsidRPr="00E83C1E">
        <w:rPr>
          <w:rFonts w:cs="Arial"/>
          <w:color w:val="auto"/>
          <w:sz w:val="20"/>
          <w:szCs w:val="16"/>
        </w:rPr>
        <w:t xml:space="preserve"> </w:t>
      </w:r>
      <w:r w:rsidRPr="00E83C1E">
        <w:rPr>
          <w:rFonts w:cs="Arial"/>
          <w:color w:val="auto"/>
          <w:sz w:val="20"/>
          <w:szCs w:val="16"/>
        </w:rPr>
        <w:t>~</w:t>
      </w:r>
      <w:r w:rsidR="0035666F" w:rsidRPr="00E83C1E">
        <w:rPr>
          <w:rFonts w:cs="Arial"/>
          <w:color w:val="auto"/>
          <w:sz w:val="20"/>
          <w:szCs w:val="16"/>
        </w:rPr>
        <w:t xml:space="preserve"> </w:t>
      </w:r>
      <w:r w:rsidR="004B5C63">
        <w:rPr>
          <w:rFonts w:cs="Arial"/>
          <w:color w:val="auto"/>
          <w:sz w:val="20"/>
          <w:szCs w:val="16"/>
        </w:rPr>
        <w:t>+131</w:t>
      </w:r>
      <w:r w:rsidR="005828BA">
        <w:rPr>
          <w:rFonts w:cs="Arial"/>
          <w:color w:val="auto"/>
          <w:sz w:val="20"/>
          <w:szCs w:val="16"/>
        </w:rPr>
        <w:t>°F) / Less than 95</w:t>
      </w:r>
      <w:r w:rsidRPr="00E83C1E">
        <w:rPr>
          <w:rFonts w:cs="Arial"/>
          <w:color w:val="auto"/>
          <w:sz w:val="20"/>
          <w:szCs w:val="16"/>
        </w:rPr>
        <w:t>% RH</w:t>
      </w:r>
    </w:p>
    <w:p w14:paraId="4BA96923" w14:textId="43C13396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Environmental Rating</w:t>
      </w:r>
    </w:p>
    <w:p w14:paraId="65E4CCA5" w14:textId="326E0BB3" w:rsidR="00426B49" w:rsidRPr="00E83C1E" w:rsidRDefault="007052F0" w:rsidP="006A3B3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IP67</w:t>
      </w:r>
    </w:p>
    <w:p w14:paraId="5C832117" w14:textId="50747570" w:rsidR="0011156F" w:rsidRPr="00E83C1E" w:rsidRDefault="0011156F" w:rsidP="006A3B3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IK10</w:t>
      </w:r>
    </w:p>
    <w:p w14:paraId="6164AF5B" w14:textId="593D4629" w:rsidR="00F15D94" w:rsidRPr="00E83C1E" w:rsidRDefault="00F15D94" w:rsidP="00F15D9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RAL Code</w:t>
      </w:r>
    </w:p>
    <w:p w14:paraId="7707FD7A" w14:textId="54697660" w:rsidR="008369BA" w:rsidRPr="00E83C1E" w:rsidRDefault="00F15D94" w:rsidP="004477A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RAL9003</w:t>
      </w:r>
    </w:p>
    <w:p w14:paraId="5EC87533" w14:textId="77777777" w:rsidR="00CB4C8F" w:rsidRPr="00E83C1E" w:rsidRDefault="00CB4C8F" w:rsidP="00CB4C8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Compatible Conduit hole / </w:t>
      </w:r>
      <w:proofErr w:type="spellStart"/>
      <w:r w:rsidRPr="00E83C1E">
        <w:rPr>
          <w:rFonts w:cs="Arial"/>
          <w:color w:val="auto"/>
          <w:sz w:val="20"/>
        </w:rPr>
        <w:t>Gangbox</w:t>
      </w:r>
      <w:proofErr w:type="spellEnd"/>
    </w:p>
    <w:p w14:paraId="6CEF2607" w14:textId="2124ED0A" w:rsidR="00CB4C8F" w:rsidRPr="00E83C1E" w:rsidRDefault="00CB4C8F" w:rsidP="00BC75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None / Single, Double, 4" Octagon</w:t>
      </w:r>
    </w:p>
    <w:p w14:paraId="3D333889" w14:textId="7777777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EMC &amp; Safety</w:t>
      </w:r>
    </w:p>
    <w:p w14:paraId="710CAAEC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FCC 47 CFR Part 15 Subpart B</w:t>
      </w:r>
    </w:p>
    <w:p w14:paraId="0E0600B2" w14:textId="12AD7C9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ANSI C63.4</w:t>
      </w:r>
      <w:r w:rsidR="005122C5">
        <w:rPr>
          <w:rFonts w:cs="Arial"/>
          <w:color w:val="auto"/>
          <w:sz w:val="20"/>
          <w:szCs w:val="16"/>
        </w:rPr>
        <w:t>a-2017</w:t>
      </w:r>
      <w:r w:rsidRPr="00E83C1E">
        <w:rPr>
          <w:rFonts w:cs="Arial"/>
          <w:color w:val="auto"/>
          <w:sz w:val="20"/>
          <w:szCs w:val="16"/>
        </w:rPr>
        <w:t xml:space="preserve"> Class A</w:t>
      </w:r>
    </w:p>
    <w:p w14:paraId="175561F1" w14:textId="5F92332D" w:rsidR="009A3474" w:rsidRPr="00E83C1E" w:rsidRDefault="008139F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IC Regulation ICES-003 Issue 7</w:t>
      </w:r>
    </w:p>
    <w:p w14:paraId="419B13A5" w14:textId="2A2DB65E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ANSI C63.4</w:t>
      </w:r>
      <w:r w:rsidR="008139F5" w:rsidRPr="00E83C1E">
        <w:rPr>
          <w:rFonts w:cs="Arial"/>
          <w:color w:val="auto"/>
          <w:sz w:val="20"/>
          <w:szCs w:val="16"/>
        </w:rPr>
        <w:t>a-2017</w:t>
      </w:r>
      <w:r w:rsidRPr="00E83C1E">
        <w:rPr>
          <w:rFonts w:cs="Arial"/>
          <w:color w:val="auto"/>
          <w:sz w:val="20"/>
          <w:szCs w:val="16"/>
        </w:rPr>
        <w:t xml:space="preserve"> Class A</w:t>
      </w:r>
    </w:p>
    <w:p w14:paraId="1B9C134A" w14:textId="7FEE6F91" w:rsidR="00E71C7C" w:rsidRPr="00E83C1E" w:rsidRDefault="009A3474" w:rsidP="00B87F7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UL listed</w:t>
      </w:r>
    </w:p>
    <w:p w14:paraId="4F541B80" w14:textId="77777777" w:rsidR="009A3474" w:rsidRPr="00E83C1E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</w:p>
    <w:p w14:paraId="3A5F8ED0" w14:textId="528737A7" w:rsidR="00067C87" w:rsidRPr="00E83C1E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  <w:r w:rsidRPr="00E83C1E">
        <w:rPr>
          <w:rFonts w:cs="Arial"/>
          <w:szCs w:val="16"/>
        </w:rPr>
        <w:t>END OF SECTIO</w:t>
      </w:r>
      <w:bookmarkEnd w:id="4"/>
      <w:r w:rsidRPr="00E83C1E">
        <w:rPr>
          <w:rFonts w:cs="Arial"/>
          <w:szCs w:val="16"/>
        </w:rPr>
        <w:t>N</w:t>
      </w:r>
    </w:p>
    <w:sectPr w:rsidR="00067C87" w:rsidRPr="00E83C1E" w:rsidSect="002D4EF3">
      <w:headerReference w:type="default" r:id="rId13"/>
      <w:footerReference w:type="default" r:id="rId14"/>
      <w:type w:val="continuous"/>
      <w:pgSz w:w="12240" w:h="15840"/>
      <w:pgMar w:top="1349" w:right="1077" w:bottom="1168" w:left="1077" w:header="272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74C6D" w14:textId="77777777" w:rsidR="00D230EA" w:rsidRDefault="00D230EA">
      <w:r>
        <w:separator/>
      </w:r>
    </w:p>
  </w:endnote>
  <w:endnote w:type="continuationSeparator" w:id="0">
    <w:p w14:paraId="7F4BC284" w14:textId="77777777" w:rsidR="00D230EA" w:rsidRDefault="00D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BD6BD" w14:textId="77777777" w:rsidR="00D40A2B" w:rsidRPr="00E83C1E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519D811" w14:textId="5E65A8D6" w:rsidR="00D40A2B" w:rsidRPr="00E83C1E" w:rsidRDefault="008C06DF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E83C1E">
      <w:t>AN</w:t>
    </w:r>
    <w:r w:rsidR="007052F0" w:rsidRPr="00E83C1E">
      <w:t>E</w:t>
    </w:r>
    <w:r w:rsidR="00F56549">
      <w:t>-L6</w:t>
    </w:r>
    <w:r w:rsidRPr="00E83C1E">
      <w:t>012R</w:t>
    </w:r>
    <w:r w:rsidR="00D40A2B" w:rsidRPr="00E83C1E">
      <w:tab/>
    </w:r>
    <w:r w:rsidR="00D40A2B" w:rsidRPr="00E83C1E">
      <w:tab/>
    </w:r>
    <w:r w:rsidR="00F56549">
      <w:t>2</w:t>
    </w:r>
    <w:r w:rsidR="00E1668A" w:rsidRPr="00E83C1E">
      <w:t>MP</w:t>
    </w:r>
    <w:r w:rsidR="0011156F" w:rsidRPr="00E83C1E">
      <w:t xml:space="preserve"> </w:t>
    </w:r>
    <w:r w:rsidRPr="00E83C1E">
      <w:t>IR</w:t>
    </w:r>
    <w:r w:rsidR="0011156F" w:rsidRPr="00E83C1E">
      <w:t xml:space="preserve"> </w:t>
    </w:r>
    <w:proofErr w:type="spellStart"/>
    <w:r w:rsidR="007052F0" w:rsidRPr="00E83C1E">
      <w:t>Flateye</w:t>
    </w:r>
    <w:proofErr w:type="spellEnd"/>
    <w:r w:rsidR="00E1668A" w:rsidRPr="00E83C1E">
      <w:t xml:space="preserve"> </w:t>
    </w:r>
    <w:r w:rsidR="005828BA">
      <w:rPr>
        <w:rFonts w:eastAsia="맑은 고딕" w:hint="eastAsia"/>
        <w:lang w:eastAsia="ko-KR"/>
      </w:rPr>
      <w:t>Camera</w:t>
    </w:r>
  </w:p>
  <w:p w14:paraId="5B82E1FC" w14:textId="23D4C743" w:rsidR="00D40A2B" w:rsidRPr="00E83C1E" w:rsidRDefault="00242107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E83C1E">
      <w:rPr>
        <w:rFonts w:eastAsia="맑은 고딕" w:hint="eastAsia"/>
        <w:lang w:eastAsia="ko-KR"/>
      </w:rPr>
      <w:t>May</w:t>
    </w:r>
    <w:r w:rsidR="00EB461B" w:rsidRPr="00E83C1E">
      <w:t xml:space="preserve"> 2022</w:t>
    </w:r>
    <w:r w:rsidR="00D40A2B" w:rsidRPr="00E83C1E">
      <w:tab/>
    </w:r>
    <w:r w:rsidR="00D40A2B" w:rsidRPr="00E83C1E">
      <w:tab/>
      <w:t xml:space="preserve">Page </w:t>
    </w:r>
    <w:r w:rsidR="00D40A2B" w:rsidRPr="00E83C1E">
      <w:fldChar w:fldCharType="begin"/>
    </w:r>
    <w:r w:rsidR="00D40A2B" w:rsidRPr="00E83C1E">
      <w:instrText xml:space="preserve"> PAGE   \* MERGEFORMAT </w:instrText>
    </w:r>
    <w:r w:rsidR="00D40A2B" w:rsidRPr="00E83C1E">
      <w:fldChar w:fldCharType="separate"/>
    </w:r>
    <w:r w:rsidR="00E91601">
      <w:rPr>
        <w:noProof/>
      </w:rPr>
      <w:t>2</w:t>
    </w:r>
    <w:r w:rsidR="00D40A2B" w:rsidRPr="00E83C1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46A45" w14:textId="77777777" w:rsidR="00D230EA" w:rsidRDefault="00D230EA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5B0DBE38" w14:textId="77777777" w:rsidR="00D230EA" w:rsidRDefault="00D2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B4EBD" w14:textId="77777777" w:rsidR="00D40A2B" w:rsidRDefault="00D40A2B" w:rsidP="00635DA8">
    <w:pPr>
      <w:pStyle w:val="a8"/>
      <w:jc w:val="right"/>
    </w:pPr>
    <w:r>
      <w:t>GUIDE SPECIFICATION</w:t>
    </w:r>
  </w:p>
  <w:p w14:paraId="73D893BB" w14:textId="77777777" w:rsidR="00D40A2B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6A85C6D" w14:textId="77777777" w:rsidR="00D40A2B" w:rsidRPr="003C72BD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9"/>
  </w:num>
  <w:num w:numId="6">
    <w:abstractNumId w:val="3"/>
  </w:num>
  <w:num w:numId="7">
    <w:abstractNumId w:val="2"/>
  </w:num>
  <w:num w:numId="8">
    <w:abstractNumId w:val="1"/>
  </w:num>
  <w:num w:numId="9">
    <w:abstractNumId w:val="18"/>
  </w:num>
  <w:num w:numId="10">
    <w:abstractNumId w:val="0"/>
  </w:num>
  <w:num w:numId="11">
    <w:abstractNumId w:val="11"/>
  </w:num>
  <w:num w:numId="12">
    <w:abstractNumId w:val="6"/>
  </w:num>
  <w:num w:numId="13">
    <w:abstractNumId w:val="15"/>
  </w:num>
  <w:num w:numId="14">
    <w:abstractNumId w:val="4"/>
  </w:num>
  <w:num w:numId="15">
    <w:abstractNumId w:val="17"/>
  </w:num>
  <w:num w:numId="16">
    <w:abstractNumId w:val="10"/>
  </w:num>
  <w:num w:numId="17">
    <w:abstractNumId w:val="12"/>
  </w:num>
  <w:num w:numId="18">
    <w:abstractNumId w:val="14"/>
  </w:num>
  <w:num w:numId="19">
    <w:abstractNumId w:val="9"/>
  </w:num>
  <w:num w:numId="20">
    <w:abstractNumId w:val="7"/>
  </w:num>
  <w:num w:numId="2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ED"/>
    <w:rsid w:val="00000DD6"/>
    <w:rsid w:val="000025C1"/>
    <w:rsid w:val="00002708"/>
    <w:rsid w:val="0000308B"/>
    <w:rsid w:val="000038FC"/>
    <w:rsid w:val="0000716D"/>
    <w:rsid w:val="00010124"/>
    <w:rsid w:val="00013492"/>
    <w:rsid w:val="00020A6A"/>
    <w:rsid w:val="00020D3D"/>
    <w:rsid w:val="0002366B"/>
    <w:rsid w:val="00026651"/>
    <w:rsid w:val="00026E1E"/>
    <w:rsid w:val="00032106"/>
    <w:rsid w:val="00033977"/>
    <w:rsid w:val="00040699"/>
    <w:rsid w:val="00042FE4"/>
    <w:rsid w:val="00043F3F"/>
    <w:rsid w:val="00044285"/>
    <w:rsid w:val="00046815"/>
    <w:rsid w:val="000470E6"/>
    <w:rsid w:val="00050816"/>
    <w:rsid w:val="00053A48"/>
    <w:rsid w:val="0005428A"/>
    <w:rsid w:val="000549DD"/>
    <w:rsid w:val="00061601"/>
    <w:rsid w:val="00062A8F"/>
    <w:rsid w:val="00065967"/>
    <w:rsid w:val="00067C87"/>
    <w:rsid w:val="00071CF5"/>
    <w:rsid w:val="00074B2A"/>
    <w:rsid w:val="00082540"/>
    <w:rsid w:val="000830A7"/>
    <w:rsid w:val="000833F6"/>
    <w:rsid w:val="00083799"/>
    <w:rsid w:val="00090CB7"/>
    <w:rsid w:val="00093C2B"/>
    <w:rsid w:val="00094B6C"/>
    <w:rsid w:val="00095C0D"/>
    <w:rsid w:val="00097AE5"/>
    <w:rsid w:val="000A0D5B"/>
    <w:rsid w:val="000A5B77"/>
    <w:rsid w:val="000B0295"/>
    <w:rsid w:val="000B0436"/>
    <w:rsid w:val="000B6E2B"/>
    <w:rsid w:val="000C0B02"/>
    <w:rsid w:val="000C0CA2"/>
    <w:rsid w:val="000C1132"/>
    <w:rsid w:val="000C120C"/>
    <w:rsid w:val="000C2F39"/>
    <w:rsid w:val="000C4BFE"/>
    <w:rsid w:val="000C56F1"/>
    <w:rsid w:val="000C7158"/>
    <w:rsid w:val="000D305B"/>
    <w:rsid w:val="000D5C9C"/>
    <w:rsid w:val="000D5FA9"/>
    <w:rsid w:val="000D6899"/>
    <w:rsid w:val="000D6C07"/>
    <w:rsid w:val="000E4F8E"/>
    <w:rsid w:val="000E5434"/>
    <w:rsid w:val="000E5D05"/>
    <w:rsid w:val="000E6FAF"/>
    <w:rsid w:val="000E77D4"/>
    <w:rsid w:val="000F2FD4"/>
    <w:rsid w:val="000F54D4"/>
    <w:rsid w:val="000F5791"/>
    <w:rsid w:val="00100B5E"/>
    <w:rsid w:val="00104673"/>
    <w:rsid w:val="00106BB9"/>
    <w:rsid w:val="001102F8"/>
    <w:rsid w:val="00110D3D"/>
    <w:rsid w:val="0011156F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3DF2"/>
    <w:rsid w:val="00133E1C"/>
    <w:rsid w:val="00133FF3"/>
    <w:rsid w:val="0013417A"/>
    <w:rsid w:val="00134AA8"/>
    <w:rsid w:val="0013596A"/>
    <w:rsid w:val="001377E6"/>
    <w:rsid w:val="00142525"/>
    <w:rsid w:val="00142811"/>
    <w:rsid w:val="001428C2"/>
    <w:rsid w:val="00145116"/>
    <w:rsid w:val="00145431"/>
    <w:rsid w:val="00147A6D"/>
    <w:rsid w:val="001516AF"/>
    <w:rsid w:val="00152106"/>
    <w:rsid w:val="00157C67"/>
    <w:rsid w:val="0016059F"/>
    <w:rsid w:val="00161EC8"/>
    <w:rsid w:val="001635AF"/>
    <w:rsid w:val="00164EC3"/>
    <w:rsid w:val="00165317"/>
    <w:rsid w:val="00166034"/>
    <w:rsid w:val="00171CAD"/>
    <w:rsid w:val="00173ED3"/>
    <w:rsid w:val="00175867"/>
    <w:rsid w:val="0017600F"/>
    <w:rsid w:val="001821A4"/>
    <w:rsid w:val="00182788"/>
    <w:rsid w:val="0018309B"/>
    <w:rsid w:val="001834B5"/>
    <w:rsid w:val="001915C2"/>
    <w:rsid w:val="001937BE"/>
    <w:rsid w:val="00193DFF"/>
    <w:rsid w:val="001A128D"/>
    <w:rsid w:val="001A64E6"/>
    <w:rsid w:val="001A784A"/>
    <w:rsid w:val="001B17BD"/>
    <w:rsid w:val="001B4FC0"/>
    <w:rsid w:val="001B4FF7"/>
    <w:rsid w:val="001B7030"/>
    <w:rsid w:val="001C16F0"/>
    <w:rsid w:val="001C3C9D"/>
    <w:rsid w:val="001C4E54"/>
    <w:rsid w:val="001C55DC"/>
    <w:rsid w:val="001C5AA3"/>
    <w:rsid w:val="001C6F08"/>
    <w:rsid w:val="001D0FF2"/>
    <w:rsid w:val="001D1B13"/>
    <w:rsid w:val="001D2807"/>
    <w:rsid w:val="001D2C98"/>
    <w:rsid w:val="001D53C3"/>
    <w:rsid w:val="001E18A2"/>
    <w:rsid w:val="001E27DB"/>
    <w:rsid w:val="001E3199"/>
    <w:rsid w:val="001E518B"/>
    <w:rsid w:val="001E6485"/>
    <w:rsid w:val="001F0878"/>
    <w:rsid w:val="001F10EE"/>
    <w:rsid w:val="001F1658"/>
    <w:rsid w:val="001F615D"/>
    <w:rsid w:val="001F6F61"/>
    <w:rsid w:val="00207298"/>
    <w:rsid w:val="00211B1D"/>
    <w:rsid w:val="002146B0"/>
    <w:rsid w:val="0021481A"/>
    <w:rsid w:val="00214B4E"/>
    <w:rsid w:val="00215E2C"/>
    <w:rsid w:val="00216BDA"/>
    <w:rsid w:val="002175B5"/>
    <w:rsid w:val="00221640"/>
    <w:rsid w:val="00225CFA"/>
    <w:rsid w:val="0023009F"/>
    <w:rsid w:val="0023227E"/>
    <w:rsid w:val="00233276"/>
    <w:rsid w:val="002339C3"/>
    <w:rsid w:val="00233AA9"/>
    <w:rsid w:val="00235E0D"/>
    <w:rsid w:val="00240962"/>
    <w:rsid w:val="002419F6"/>
    <w:rsid w:val="00242107"/>
    <w:rsid w:val="0024542B"/>
    <w:rsid w:val="00247392"/>
    <w:rsid w:val="00252648"/>
    <w:rsid w:val="0025607C"/>
    <w:rsid w:val="00260290"/>
    <w:rsid w:val="00260A36"/>
    <w:rsid w:val="00260D97"/>
    <w:rsid w:val="00261F7F"/>
    <w:rsid w:val="002637F3"/>
    <w:rsid w:val="00266703"/>
    <w:rsid w:val="00266767"/>
    <w:rsid w:val="00266C40"/>
    <w:rsid w:val="00276DE1"/>
    <w:rsid w:val="0027796F"/>
    <w:rsid w:val="00283CC1"/>
    <w:rsid w:val="002865F7"/>
    <w:rsid w:val="00291616"/>
    <w:rsid w:val="002964A1"/>
    <w:rsid w:val="00296FD3"/>
    <w:rsid w:val="00297D94"/>
    <w:rsid w:val="002A4F17"/>
    <w:rsid w:val="002B348A"/>
    <w:rsid w:val="002C22AE"/>
    <w:rsid w:val="002C588C"/>
    <w:rsid w:val="002C5B7E"/>
    <w:rsid w:val="002C6779"/>
    <w:rsid w:val="002C6929"/>
    <w:rsid w:val="002D1CBA"/>
    <w:rsid w:val="002D3C10"/>
    <w:rsid w:val="002D4EF3"/>
    <w:rsid w:val="002E0F76"/>
    <w:rsid w:val="002E2FE4"/>
    <w:rsid w:val="002E5C03"/>
    <w:rsid w:val="002F02DD"/>
    <w:rsid w:val="002F100C"/>
    <w:rsid w:val="002F1D17"/>
    <w:rsid w:val="002F2382"/>
    <w:rsid w:val="002F4D69"/>
    <w:rsid w:val="002F6472"/>
    <w:rsid w:val="00302181"/>
    <w:rsid w:val="003060D3"/>
    <w:rsid w:val="00306E43"/>
    <w:rsid w:val="003072C7"/>
    <w:rsid w:val="00310A64"/>
    <w:rsid w:val="0031543D"/>
    <w:rsid w:val="00316E37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C55"/>
    <w:rsid w:val="00343198"/>
    <w:rsid w:val="00345065"/>
    <w:rsid w:val="00345890"/>
    <w:rsid w:val="00351271"/>
    <w:rsid w:val="003524F2"/>
    <w:rsid w:val="00354006"/>
    <w:rsid w:val="003548C6"/>
    <w:rsid w:val="00355AA1"/>
    <w:rsid w:val="0035666F"/>
    <w:rsid w:val="00356724"/>
    <w:rsid w:val="003578B3"/>
    <w:rsid w:val="00360C52"/>
    <w:rsid w:val="00363466"/>
    <w:rsid w:val="00363701"/>
    <w:rsid w:val="00380BE9"/>
    <w:rsid w:val="0038259A"/>
    <w:rsid w:val="00382D67"/>
    <w:rsid w:val="00382E3F"/>
    <w:rsid w:val="0038308A"/>
    <w:rsid w:val="00383D32"/>
    <w:rsid w:val="00385081"/>
    <w:rsid w:val="003856B3"/>
    <w:rsid w:val="00391755"/>
    <w:rsid w:val="00393CE6"/>
    <w:rsid w:val="0039510D"/>
    <w:rsid w:val="0039588D"/>
    <w:rsid w:val="00396377"/>
    <w:rsid w:val="003A055D"/>
    <w:rsid w:val="003A0D5C"/>
    <w:rsid w:val="003A12D9"/>
    <w:rsid w:val="003A58CD"/>
    <w:rsid w:val="003A5E85"/>
    <w:rsid w:val="003A6BED"/>
    <w:rsid w:val="003B0E27"/>
    <w:rsid w:val="003B1DBD"/>
    <w:rsid w:val="003B514A"/>
    <w:rsid w:val="003C2E7A"/>
    <w:rsid w:val="003C541D"/>
    <w:rsid w:val="003C72BD"/>
    <w:rsid w:val="003C750F"/>
    <w:rsid w:val="003C7875"/>
    <w:rsid w:val="003D18F7"/>
    <w:rsid w:val="003D2302"/>
    <w:rsid w:val="003D39B0"/>
    <w:rsid w:val="003D4AAC"/>
    <w:rsid w:val="003D5409"/>
    <w:rsid w:val="003D6D6C"/>
    <w:rsid w:val="003E0968"/>
    <w:rsid w:val="003E10D4"/>
    <w:rsid w:val="003E3EE2"/>
    <w:rsid w:val="003E42FA"/>
    <w:rsid w:val="003E43E3"/>
    <w:rsid w:val="003E448A"/>
    <w:rsid w:val="003E4595"/>
    <w:rsid w:val="003E6798"/>
    <w:rsid w:val="003F0C7D"/>
    <w:rsid w:val="003F0FDF"/>
    <w:rsid w:val="003F2693"/>
    <w:rsid w:val="003F3946"/>
    <w:rsid w:val="003F3D59"/>
    <w:rsid w:val="003F4D9B"/>
    <w:rsid w:val="003F5312"/>
    <w:rsid w:val="003F70B2"/>
    <w:rsid w:val="00404347"/>
    <w:rsid w:val="004045D9"/>
    <w:rsid w:val="00415794"/>
    <w:rsid w:val="004207F7"/>
    <w:rsid w:val="004215D7"/>
    <w:rsid w:val="0042428E"/>
    <w:rsid w:val="00426B49"/>
    <w:rsid w:val="0043128A"/>
    <w:rsid w:val="00434697"/>
    <w:rsid w:val="004352AC"/>
    <w:rsid w:val="0043712C"/>
    <w:rsid w:val="004421CB"/>
    <w:rsid w:val="0044413F"/>
    <w:rsid w:val="00444D90"/>
    <w:rsid w:val="00446309"/>
    <w:rsid w:val="004477AE"/>
    <w:rsid w:val="00450624"/>
    <w:rsid w:val="00453897"/>
    <w:rsid w:val="00464B4F"/>
    <w:rsid w:val="004650F2"/>
    <w:rsid w:val="00465525"/>
    <w:rsid w:val="00467B32"/>
    <w:rsid w:val="00475DA8"/>
    <w:rsid w:val="004765FF"/>
    <w:rsid w:val="00482E37"/>
    <w:rsid w:val="00485BD5"/>
    <w:rsid w:val="00490B77"/>
    <w:rsid w:val="004933D3"/>
    <w:rsid w:val="0049544C"/>
    <w:rsid w:val="004A2419"/>
    <w:rsid w:val="004A4F41"/>
    <w:rsid w:val="004A5DA2"/>
    <w:rsid w:val="004A6A0B"/>
    <w:rsid w:val="004B36CE"/>
    <w:rsid w:val="004B46B8"/>
    <w:rsid w:val="004B5C63"/>
    <w:rsid w:val="004B6473"/>
    <w:rsid w:val="004B6A91"/>
    <w:rsid w:val="004C2655"/>
    <w:rsid w:val="004C4335"/>
    <w:rsid w:val="004C77E9"/>
    <w:rsid w:val="004D0FA0"/>
    <w:rsid w:val="004D1F20"/>
    <w:rsid w:val="004D47E6"/>
    <w:rsid w:val="004D78E0"/>
    <w:rsid w:val="004E0642"/>
    <w:rsid w:val="004E1B91"/>
    <w:rsid w:val="004E44F7"/>
    <w:rsid w:val="004E68C5"/>
    <w:rsid w:val="004F144D"/>
    <w:rsid w:val="004F335A"/>
    <w:rsid w:val="004F35A5"/>
    <w:rsid w:val="004F49F3"/>
    <w:rsid w:val="004F5469"/>
    <w:rsid w:val="004F6F96"/>
    <w:rsid w:val="004F7730"/>
    <w:rsid w:val="00501413"/>
    <w:rsid w:val="005014E1"/>
    <w:rsid w:val="00504217"/>
    <w:rsid w:val="0051106A"/>
    <w:rsid w:val="005122C5"/>
    <w:rsid w:val="00512ACB"/>
    <w:rsid w:val="00513EFE"/>
    <w:rsid w:val="0051738A"/>
    <w:rsid w:val="00517413"/>
    <w:rsid w:val="00523E2F"/>
    <w:rsid w:val="005240F6"/>
    <w:rsid w:val="00524AD3"/>
    <w:rsid w:val="00524BD8"/>
    <w:rsid w:val="005255D3"/>
    <w:rsid w:val="0053211B"/>
    <w:rsid w:val="00535BFE"/>
    <w:rsid w:val="00535F55"/>
    <w:rsid w:val="00543EC5"/>
    <w:rsid w:val="00551481"/>
    <w:rsid w:val="00555E9F"/>
    <w:rsid w:val="00557D94"/>
    <w:rsid w:val="00560D3B"/>
    <w:rsid w:val="00560FC6"/>
    <w:rsid w:val="00562E78"/>
    <w:rsid w:val="00563A8B"/>
    <w:rsid w:val="005710B1"/>
    <w:rsid w:val="00571154"/>
    <w:rsid w:val="0057315A"/>
    <w:rsid w:val="00573C2B"/>
    <w:rsid w:val="00574143"/>
    <w:rsid w:val="00574BD7"/>
    <w:rsid w:val="00575FEA"/>
    <w:rsid w:val="00577DB8"/>
    <w:rsid w:val="005828BA"/>
    <w:rsid w:val="00582C4D"/>
    <w:rsid w:val="00583F4D"/>
    <w:rsid w:val="00585BED"/>
    <w:rsid w:val="005916D6"/>
    <w:rsid w:val="00596869"/>
    <w:rsid w:val="005A03C7"/>
    <w:rsid w:val="005A091C"/>
    <w:rsid w:val="005A27D3"/>
    <w:rsid w:val="005A321B"/>
    <w:rsid w:val="005A6AD8"/>
    <w:rsid w:val="005B00FA"/>
    <w:rsid w:val="005B14A5"/>
    <w:rsid w:val="005B18C8"/>
    <w:rsid w:val="005B592D"/>
    <w:rsid w:val="005B5B1B"/>
    <w:rsid w:val="005B71D4"/>
    <w:rsid w:val="005C08B1"/>
    <w:rsid w:val="005D03D6"/>
    <w:rsid w:val="005D1142"/>
    <w:rsid w:val="005D1A61"/>
    <w:rsid w:val="005D2B41"/>
    <w:rsid w:val="005D3BA9"/>
    <w:rsid w:val="005D6102"/>
    <w:rsid w:val="005D771D"/>
    <w:rsid w:val="005D7DAE"/>
    <w:rsid w:val="005E00E9"/>
    <w:rsid w:val="005E06FC"/>
    <w:rsid w:val="005E2169"/>
    <w:rsid w:val="005E2ED5"/>
    <w:rsid w:val="005E30F4"/>
    <w:rsid w:val="005E6AE1"/>
    <w:rsid w:val="005E6CBE"/>
    <w:rsid w:val="005E72EF"/>
    <w:rsid w:val="005F07D6"/>
    <w:rsid w:val="005F1F03"/>
    <w:rsid w:val="005F2E2C"/>
    <w:rsid w:val="005F7F4C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20D5"/>
    <w:rsid w:val="00635DA8"/>
    <w:rsid w:val="00635FC2"/>
    <w:rsid w:val="00636857"/>
    <w:rsid w:val="0064214E"/>
    <w:rsid w:val="00644419"/>
    <w:rsid w:val="006448E1"/>
    <w:rsid w:val="006449A6"/>
    <w:rsid w:val="0064589B"/>
    <w:rsid w:val="00645DD6"/>
    <w:rsid w:val="0065048C"/>
    <w:rsid w:val="00650D2E"/>
    <w:rsid w:val="00650E72"/>
    <w:rsid w:val="00651C07"/>
    <w:rsid w:val="0065210C"/>
    <w:rsid w:val="0065354D"/>
    <w:rsid w:val="006548DB"/>
    <w:rsid w:val="00657EE7"/>
    <w:rsid w:val="00662EF9"/>
    <w:rsid w:val="00663BC7"/>
    <w:rsid w:val="006676A5"/>
    <w:rsid w:val="0067017C"/>
    <w:rsid w:val="00672430"/>
    <w:rsid w:val="00673449"/>
    <w:rsid w:val="00675D77"/>
    <w:rsid w:val="00683C44"/>
    <w:rsid w:val="0068567D"/>
    <w:rsid w:val="00685EAC"/>
    <w:rsid w:val="00686E90"/>
    <w:rsid w:val="00687EB1"/>
    <w:rsid w:val="00690F8D"/>
    <w:rsid w:val="006930F7"/>
    <w:rsid w:val="006937AA"/>
    <w:rsid w:val="00696472"/>
    <w:rsid w:val="00697A54"/>
    <w:rsid w:val="006A374B"/>
    <w:rsid w:val="006A4733"/>
    <w:rsid w:val="006A4809"/>
    <w:rsid w:val="006A4EF2"/>
    <w:rsid w:val="006A6E36"/>
    <w:rsid w:val="006B7E89"/>
    <w:rsid w:val="006C06F2"/>
    <w:rsid w:val="006C12E9"/>
    <w:rsid w:val="006C1B1A"/>
    <w:rsid w:val="006C3E65"/>
    <w:rsid w:val="006C7C0A"/>
    <w:rsid w:val="006D415F"/>
    <w:rsid w:val="006D7E52"/>
    <w:rsid w:val="006E052C"/>
    <w:rsid w:val="006E0F39"/>
    <w:rsid w:val="006E3266"/>
    <w:rsid w:val="006E6D8B"/>
    <w:rsid w:val="006E71BA"/>
    <w:rsid w:val="006F00DF"/>
    <w:rsid w:val="006F0B3A"/>
    <w:rsid w:val="006F191A"/>
    <w:rsid w:val="006F1E47"/>
    <w:rsid w:val="006F4CA7"/>
    <w:rsid w:val="006F54C3"/>
    <w:rsid w:val="006F65A5"/>
    <w:rsid w:val="00702BC7"/>
    <w:rsid w:val="00702DD2"/>
    <w:rsid w:val="0070347D"/>
    <w:rsid w:val="00704CD0"/>
    <w:rsid w:val="00704D10"/>
    <w:rsid w:val="007050A7"/>
    <w:rsid w:val="00705144"/>
    <w:rsid w:val="007052F0"/>
    <w:rsid w:val="007058CD"/>
    <w:rsid w:val="0070631E"/>
    <w:rsid w:val="007063B6"/>
    <w:rsid w:val="00710F45"/>
    <w:rsid w:val="00712573"/>
    <w:rsid w:val="007142DC"/>
    <w:rsid w:val="0071435C"/>
    <w:rsid w:val="007143B6"/>
    <w:rsid w:val="0071658D"/>
    <w:rsid w:val="007269A3"/>
    <w:rsid w:val="0072735C"/>
    <w:rsid w:val="007303E1"/>
    <w:rsid w:val="0073578B"/>
    <w:rsid w:val="007365EA"/>
    <w:rsid w:val="00742B7F"/>
    <w:rsid w:val="00743821"/>
    <w:rsid w:val="0074694B"/>
    <w:rsid w:val="0074758B"/>
    <w:rsid w:val="00747CC3"/>
    <w:rsid w:val="007513D4"/>
    <w:rsid w:val="00751AF5"/>
    <w:rsid w:val="00753439"/>
    <w:rsid w:val="00753D0F"/>
    <w:rsid w:val="00757B2F"/>
    <w:rsid w:val="00757D56"/>
    <w:rsid w:val="0076022C"/>
    <w:rsid w:val="00760A94"/>
    <w:rsid w:val="00763F8F"/>
    <w:rsid w:val="0076570E"/>
    <w:rsid w:val="007705B9"/>
    <w:rsid w:val="00774CD0"/>
    <w:rsid w:val="00774FC2"/>
    <w:rsid w:val="00777894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3C59"/>
    <w:rsid w:val="007A6463"/>
    <w:rsid w:val="007A7596"/>
    <w:rsid w:val="007B411F"/>
    <w:rsid w:val="007B67DE"/>
    <w:rsid w:val="007C1AD5"/>
    <w:rsid w:val="007C20EC"/>
    <w:rsid w:val="007C21E9"/>
    <w:rsid w:val="007C2AD7"/>
    <w:rsid w:val="007C2D31"/>
    <w:rsid w:val="007C392A"/>
    <w:rsid w:val="007C7D46"/>
    <w:rsid w:val="007D05F6"/>
    <w:rsid w:val="007D0C24"/>
    <w:rsid w:val="007D0C74"/>
    <w:rsid w:val="007D0CFD"/>
    <w:rsid w:val="007D0DD2"/>
    <w:rsid w:val="007D37A6"/>
    <w:rsid w:val="007D38BE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66D"/>
    <w:rsid w:val="007E38ED"/>
    <w:rsid w:val="007E64AB"/>
    <w:rsid w:val="007F19E1"/>
    <w:rsid w:val="007F23DF"/>
    <w:rsid w:val="007F4120"/>
    <w:rsid w:val="007F7D47"/>
    <w:rsid w:val="00800620"/>
    <w:rsid w:val="00802BFC"/>
    <w:rsid w:val="00806A65"/>
    <w:rsid w:val="0080726E"/>
    <w:rsid w:val="0080765A"/>
    <w:rsid w:val="008139F5"/>
    <w:rsid w:val="00814838"/>
    <w:rsid w:val="0081740E"/>
    <w:rsid w:val="00817518"/>
    <w:rsid w:val="00817EAC"/>
    <w:rsid w:val="008207C6"/>
    <w:rsid w:val="0082423A"/>
    <w:rsid w:val="00827DBC"/>
    <w:rsid w:val="008304C3"/>
    <w:rsid w:val="00831D69"/>
    <w:rsid w:val="0083228A"/>
    <w:rsid w:val="008348D7"/>
    <w:rsid w:val="00836215"/>
    <w:rsid w:val="008369BA"/>
    <w:rsid w:val="00836DDB"/>
    <w:rsid w:val="0083717E"/>
    <w:rsid w:val="0084275A"/>
    <w:rsid w:val="00843423"/>
    <w:rsid w:val="00853134"/>
    <w:rsid w:val="00853A8A"/>
    <w:rsid w:val="0085497E"/>
    <w:rsid w:val="00855086"/>
    <w:rsid w:val="0085715E"/>
    <w:rsid w:val="008579E6"/>
    <w:rsid w:val="00861910"/>
    <w:rsid w:val="00861E5E"/>
    <w:rsid w:val="008632EF"/>
    <w:rsid w:val="00864CEC"/>
    <w:rsid w:val="0086545B"/>
    <w:rsid w:val="008721FB"/>
    <w:rsid w:val="00872C03"/>
    <w:rsid w:val="008733C3"/>
    <w:rsid w:val="00873E7F"/>
    <w:rsid w:val="00875A49"/>
    <w:rsid w:val="00884767"/>
    <w:rsid w:val="00886142"/>
    <w:rsid w:val="008872C9"/>
    <w:rsid w:val="0089666A"/>
    <w:rsid w:val="008967C0"/>
    <w:rsid w:val="008A37AB"/>
    <w:rsid w:val="008A573B"/>
    <w:rsid w:val="008A5761"/>
    <w:rsid w:val="008A5CD2"/>
    <w:rsid w:val="008B255D"/>
    <w:rsid w:val="008B395F"/>
    <w:rsid w:val="008B6C2B"/>
    <w:rsid w:val="008C06DF"/>
    <w:rsid w:val="008C28B9"/>
    <w:rsid w:val="008C2D7F"/>
    <w:rsid w:val="008C3F80"/>
    <w:rsid w:val="008C5F99"/>
    <w:rsid w:val="008C6034"/>
    <w:rsid w:val="008D09B0"/>
    <w:rsid w:val="008D2415"/>
    <w:rsid w:val="008D3971"/>
    <w:rsid w:val="008D3A4F"/>
    <w:rsid w:val="008D438A"/>
    <w:rsid w:val="008D62E8"/>
    <w:rsid w:val="008D7067"/>
    <w:rsid w:val="008E0D4A"/>
    <w:rsid w:val="008E1D5A"/>
    <w:rsid w:val="008E4F06"/>
    <w:rsid w:val="008E7F24"/>
    <w:rsid w:val="008F1CCF"/>
    <w:rsid w:val="008F3605"/>
    <w:rsid w:val="008F3C2D"/>
    <w:rsid w:val="008F6CB5"/>
    <w:rsid w:val="00901406"/>
    <w:rsid w:val="00904558"/>
    <w:rsid w:val="00905A69"/>
    <w:rsid w:val="00905E5E"/>
    <w:rsid w:val="00907854"/>
    <w:rsid w:val="00907C60"/>
    <w:rsid w:val="009109BB"/>
    <w:rsid w:val="00913013"/>
    <w:rsid w:val="00917BDE"/>
    <w:rsid w:val="009230E0"/>
    <w:rsid w:val="009259B4"/>
    <w:rsid w:val="00925F7B"/>
    <w:rsid w:val="009349F9"/>
    <w:rsid w:val="00934A4A"/>
    <w:rsid w:val="00936BBC"/>
    <w:rsid w:val="0093707B"/>
    <w:rsid w:val="00941E5D"/>
    <w:rsid w:val="009437E5"/>
    <w:rsid w:val="009479E5"/>
    <w:rsid w:val="009505C6"/>
    <w:rsid w:val="00950D1C"/>
    <w:rsid w:val="0095241C"/>
    <w:rsid w:val="00953D75"/>
    <w:rsid w:val="009543B4"/>
    <w:rsid w:val="00954E4F"/>
    <w:rsid w:val="00956178"/>
    <w:rsid w:val="00963CCB"/>
    <w:rsid w:val="00963F94"/>
    <w:rsid w:val="00964B31"/>
    <w:rsid w:val="00964F65"/>
    <w:rsid w:val="009671FF"/>
    <w:rsid w:val="00971056"/>
    <w:rsid w:val="00972A5C"/>
    <w:rsid w:val="00973E19"/>
    <w:rsid w:val="00976D4E"/>
    <w:rsid w:val="00977039"/>
    <w:rsid w:val="00977538"/>
    <w:rsid w:val="009809A1"/>
    <w:rsid w:val="00985CAE"/>
    <w:rsid w:val="00987C58"/>
    <w:rsid w:val="0099788B"/>
    <w:rsid w:val="00997F08"/>
    <w:rsid w:val="00997FED"/>
    <w:rsid w:val="009A10C3"/>
    <w:rsid w:val="009A128B"/>
    <w:rsid w:val="009A17F1"/>
    <w:rsid w:val="009A2A80"/>
    <w:rsid w:val="009A3474"/>
    <w:rsid w:val="009A4C3F"/>
    <w:rsid w:val="009A4F62"/>
    <w:rsid w:val="009A6479"/>
    <w:rsid w:val="009A6480"/>
    <w:rsid w:val="009C00ED"/>
    <w:rsid w:val="009C02A1"/>
    <w:rsid w:val="009C15F4"/>
    <w:rsid w:val="009C1BCA"/>
    <w:rsid w:val="009C1F36"/>
    <w:rsid w:val="009C2399"/>
    <w:rsid w:val="009C6237"/>
    <w:rsid w:val="009D4D04"/>
    <w:rsid w:val="009D57FF"/>
    <w:rsid w:val="009D7E02"/>
    <w:rsid w:val="009E6C86"/>
    <w:rsid w:val="009E7D55"/>
    <w:rsid w:val="009F18A2"/>
    <w:rsid w:val="009F3B6B"/>
    <w:rsid w:val="009F5667"/>
    <w:rsid w:val="009F7BD5"/>
    <w:rsid w:val="00A03AE7"/>
    <w:rsid w:val="00A06BB0"/>
    <w:rsid w:val="00A10114"/>
    <w:rsid w:val="00A11267"/>
    <w:rsid w:val="00A12579"/>
    <w:rsid w:val="00A13928"/>
    <w:rsid w:val="00A1404A"/>
    <w:rsid w:val="00A160EE"/>
    <w:rsid w:val="00A17277"/>
    <w:rsid w:val="00A17C2A"/>
    <w:rsid w:val="00A22BFA"/>
    <w:rsid w:val="00A23784"/>
    <w:rsid w:val="00A23D56"/>
    <w:rsid w:val="00A24F86"/>
    <w:rsid w:val="00A258DC"/>
    <w:rsid w:val="00A35279"/>
    <w:rsid w:val="00A406DA"/>
    <w:rsid w:val="00A4243E"/>
    <w:rsid w:val="00A441B7"/>
    <w:rsid w:val="00A463C6"/>
    <w:rsid w:val="00A511E3"/>
    <w:rsid w:val="00A53712"/>
    <w:rsid w:val="00A5556F"/>
    <w:rsid w:val="00A56731"/>
    <w:rsid w:val="00A5678E"/>
    <w:rsid w:val="00A5691E"/>
    <w:rsid w:val="00A606F3"/>
    <w:rsid w:val="00A615EC"/>
    <w:rsid w:val="00A61B18"/>
    <w:rsid w:val="00A63AE0"/>
    <w:rsid w:val="00A73E8D"/>
    <w:rsid w:val="00A76A05"/>
    <w:rsid w:val="00A834B8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111C"/>
    <w:rsid w:val="00AB2634"/>
    <w:rsid w:val="00AB30E2"/>
    <w:rsid w:val="00AB420B"/>
    <w:rsid w:val="00AB568F"/>
    <w:rsid w:val="00AB6BC7"/>
    <w:rsid w:val="00AB7369"/>
    <w:rsid w:val="00AC00B3"/>
    <w:rsid w:val="00AC0446"/>
    <w:rsid w:val="00AC64E3"/>
    <w:rsid w:val="00AC71D5"/>
    <w:rsid w:val="00AC7F62"/>
    <w:rsid w:val="00AD18FD"/>
    <w:rsid w:val="00AD2B23"/>
    <w:rsid w:val="00AE1CB1"/>
    <w:rsid w:val="00AE3193"/>
    <w:rsid w:val="00AE3460"/>
    <w:rsid w:val="00AE3CF8"/>
    <w:rsid w:val="00AE4536"/>
    <w:rsid w:val="00AE5863"/>
    <w:rsid w:val="00AE7163"/>
    <w:rsid w:val="00AF35C5"/>
    <w:rsid w:val="00AF3F4E"/>
    <w:rsid w:val="00AF727C"/>
    <w:rsid w:val="00AF7E9D"/>
    <w:rsid w:val="00B0211D"/>
    <w:rsid w:val="00B03084"/>
    <w:rsid w:val="00B067C5"/>
    <w:rsid w:val="00B10D64"/>
    <w:rsid w:val="00B120AE"/>
    <w:rsid w:val="00B1463E"/>
    <w:rsid w:val="00B173F2"/>
    <w:rsid w:val="00B225B8"/>
    <w:rsid w:val="00B22CE5"/>
    <w:rsid w:val="00B22F30"/>
    <w:rsid w:val="00B23250"/>
    <w:rsid w:val="00B27EDF"/>
    <w:rsid w:val="00B307F5"/>
    <w:rsid w:val="00B32239"/>
    <w:rsid w:val="00B34E19"/>
    <w:rsid w:val="00B353B8"/>
    <w:rsid w:val="00B405B3"/>
    <w:rsid w:val="00B414B6"/>
    <w:rsid w:val="00B45159"/>
    <w:rsid w:val="00B467A7"/>
    <w:rsid w:val="00B50415"/>
    <w:rsid w:val="00B506C4"/>
    <w:rsid w:val="00B537DF"/>
    <w:rsid w:val="00B602E3"/>
    <w:rsid w:val="00B60C26"/>
    <w:rsid w:val="00B632BF"/>
    <w:rsid w:val="00B63CD3"/>
    <w:rsid w:val="00B649D7"/>
    <w:rsid w:val="00B65A4C"/>
    <w:rsid w:val="00B66C93"/>
    <w:rsid w:val="00B67C9A"/>
    <w:rsid w:val="00B700D7"/>
    <w:rsid w:val="00B70643"/>
    <w:rsid w:val="00B70F9A"/>
    <w:rsid w:val="00B729D6"/>
    <w:rsid w:val="00B751B9"/>
    <w:rsid w:val="00B771FF"/>
    <w:rsid w:val="00B77F61"/>
    <w:rsid w:val="00B80C16"/>
    <w:rsid w:val="00B81654"/>
    <w:rsid w:val="00B8496D"/>
    <w:rsid w:val="00B85FCC"/>
    <w:rsid w:val="00B85FF2"/>
    <w:rsid w:val="00B867BA"/>
    <w:rsid w:val="00B94B3F"/>
    <w:rsid w:val="00BA024C"/>
    <w:rsid w:val="00BA2DC7"/>
    <w:rsid w:val="00BA3684"/>
    <w:rsid w:val="00BA377C"/>
    <w:rsid w:val="00BA45F6"/>
    <w:rsid w:val="00BA514C"/>
    <w:rsid w:val="00BB1A4A"/>
    <w:rsid w:val="00BB1F97"/>
    <w:rsid w:val="00BB225E"/>
    <w:rsid w:val="00BB3774"/>
    <w:rsid w:val="00BB3A7D"/>
    <w:rsid w:val="00BB3A8E"/>
    <w:rsid w:val="00BC0144"/>
    <w:rsid w:val="00BC5C79"/>
    <w:rsid w:val="00BC65A9"/>
    <w:rsid w:val="00BC6909"/>
    <w:rsid w:val="00BD1C6A"/>
    <w:rsid w:val="00BD3142"/>
    <w:rsid w:val="00BD3B14"/>
    <w:rsid w:val="00BE1438"/>
    <w:rsid w:val="00BE1576"/>
    <w:rsid w:val="00BE1601"/>
    <w:rsid w:val="00BE37C3"/>
    <w:rsid w:val="00BE48C4"/>
    <w:rsid w:val="00BE5488"/>
    <w:rsid w:val="00BF07E2"/>
    <w:rsid w:val="00BF4544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3AA1"/>
    <w:rsid w:val="00C15550"/>
    <w:rsid w:val="00C15845"/>
    <w:rsid w:val="00C16658"/>
    <w:rsid w:val="00C16E0E"/>
    <w:rsid w:val="00C17413"/>
    <w:rsid w:val="00C21C0F"/>
    <w:rsid w:val="00C22AFF"/>
    <w:rsid w:val="00C23BEB"/>
    <w:rsid w:val="00C23CE5"/>
    <w:rsid w:val="00C26F42"/>
    <w:rsid w:val="00C32FD0"/>
    <w:rsid w:val="00C33068"/>
    <w:rsid w:val="00C33F6A"/>
    <w:rsid w:val="00C36CEA"/>
    <w:rsid w:val="00C36DDD"/>
    <w:rsid w:val="00C40BA7"/>
    <w:rsid w:val="00C421FA"/>
    <w:rsid w:val="00C478C2"/>
    <w:rsid w:val="00C53C26"/>
    <w:rsid w:val="00C56EEB"/>
    <w:rsid w:val="00C60558"/>
    <w:rsid w:val="00C647DB"/>
    <w:rsid w:val="00C669F6"/>
    <w:rsid w:val="00C67CBC"/>
    <w:rsid w:val="00C70784"/>
    <w:rsid w:val="00C760D0"/>
    <w:rsid w:val="00C76402"/>
    <w:rsid w:val="00C767A8"/>
    <w:rsid w:val="00C83B5C"/>
    <w:rsid w:val="00C964E0"/>
    <w:rsid w:val="00CA29C1"/>
    <w:rsid w:val="00CA38D7"/>
    <w:rsid w:val="00CB28DB"/>
    <w:rsid w:val="00CB2EBC"/>
    <w:rsid w:val="00CB38E1"/>
    <w:rsid w:val="00CB4C8F"/>
    <w:rsid w:val="00CB53CC"/>
    <w:rsid w:val="00CC0E0E"/>
    <w:rsid w:val="00CC4527"/>
    <w:rsid w:val="00CD402A"/>
    <w:rsid w:val="00CD636E"/>
    <w:rsid w:val="00CE43B0"/>
    <w:rsid w:val="00CE539A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05B6"/>
    <w:rsid w:val="00D01165"/>
    <w:rsid w:val="00D02B52"/>
    <w:rsid w:val="00D02D88"/>
    <w:rsid w:val="00D04982"/>
    <w:rsid w:val="00D04DE8"/>
    <w:rsid w:val="00D052A9"/>
    <w:rsid w:val="00D111E8"/>
    <w:rsid w:val="00D11D28"/>
    <w:rsid w:val="00D128A0"/>
    <w:rsid w:val="00D202D7"/>
    <w:rsid w:val="00D2151D"/>
    <w:rsid w:val="00D22E3B"/>
    <w:rsid w:val="00D230EA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B2A"/>
    <w:rsid w:val="00D479C7"/>
    <w:rsid w:val="00D52169"/>
    <w:rsid w:val="00D536B1"/>
    <w:rsid w:val="00D541CE"/>
    <w:rsid w:val="00D56165"/>
    <w:rsid w:val="00D634A5"/>
    <w:rsid w:val="00D6409E"/>
    <w:rsid w:val="00D653FD"/>
    <w:rsid w:val="00D6568A"/>
    <w:rsid w:val="00D6599D"/>
    <w:rsid w:val="00D713F5"/>
    <w:rsid w:val="00D75D20"/>
    <w:rsid w:val="00D823F1"/>
    <w:rsid w:val="00D828F1"/>
    <w:rsid w:val="00D82949"/>
    <w:rsid w:val="00D82988"/>
    <w:rsid w:val="00D832D3"/>
    <w:rsid w:val="00D833E4"/>
    <w:rsid w:val="00D86B0F"/>
    <w:rsid w:val="00D8769A"/>
    <w:rsid w:val="00D913D1"/>
    <w:rsid w:val="00D938A3"/>
    <w:rsid w:val="00D952E4"/>
    <w:rsid w:val="00D96221"/>
    <w:rsid w:val="00D9739D"/>
    <w:rsid w:val="00DA1E85"/>
    <w:rsid w:val="00DA6DC2"/>
    <w:rsid w:val="00DA74EA"/>
    <w:rsid w:val="00DA7533"/>
    <w:rsid w:val="00DB408A"/>
    <w:rsid w:val="00DB6B09"/>
    <w:rsid w:val="00DC25BC"/>
    <w:rsid w:val="00DC3E63"/>
    <w:rsid w:val="00DC53D9"/>
    <w:rsid w:val="00DC6130"/>
    <w:rsid w:val="00DD0022"/>
    <w:rsid w:val="00DD1F46"/>
    <w:rsid w:val="00DD3E9E"/>
    <w:rsid w:val="00DD6CEA"/>
    <w:rsid w:val="00DD7D1C"/>
    <w:rsid w:val="00DE00A6"/>
    <w:rsid w:val="00DE0197"/>
    <w:rsid w:val="00DE01A4"/>
    <w:rsid w:val="00DE0ABC"/>
    <w:rsid w:val="00DE1C00"/>
    <w:rsid w:val="00DE3040"/>
    <w:rsid w:val="00DE5169"/>
    <w:rsid w:val="00DE764D"/>
    <w:rsid w:val="00DF0B39"/>
    <w:rsid w:val="00DF30C3"/>
    <w:rsid w:val="00DF7C46"/>
    <w:rsid w:val="00E03B7C"/>
    <w:rsid w:val="00E04467"/>
    <w:rsid w:val="00E066B8"/>
    <w:rsid w:val="00E07E5C"/>
    <w:rsid w:val="00E11FDD"/>
    <w:rsid w:val="00E12C0A"/>
    <w:rsid w:val="00E12F90"/>
    <w:rsid w:val="00E14CEF"/>
    <w:rsid w:val="00E155E5"/>
    <w:rsid w:val="00E1668A"/>
    <w:rsid w:val="00E21BE5"/>
    <w:rsid w:val="00E2626E"/>
    <w:rsid w:val="00E27F7D"/>
    <w:rsid w:val="00E27FFB"/>
    <w:rsid w:val="00E37760"/>
    <w:rsid w:val="00E40204"/>
    <w:rsid w:val="00E40A2A"/>
    <w:rsid w:val="00E418F9"/>
    <w:rsid w:val="00E44C1F"/>
    <w:rsid w:val="00E45B23"/>
    <w:rsid w:val="00E469EA"/>
    <w:rsid w:val="00E5157F"/>
    <w:rsid w:val="00E52786"/>
    <w:rsid w:val="00E54F93"/>
    <w:rsid w:val="00E56AEB"/>
    <w:rsid w:val="00E56B68"/>
    <w:rsid w:val="00E57D3D"/>
    <w:rsid w:val="00E6138B"/>
    <w:rsid w:val="00E61E3C"/>
    <w:rsid w:val="00E63956"/>
    <w:rsid w:val="00E66B06"/>
    <w:rsid w:val="00E71C7C"/>
    <w:rsid w:val="00E72762"/>
    <w:rsid w:val="00E74648"/>
    <w:rsid w:val="00E751D3"/>
    <w:rsid w:val="00E77752"/>
    <w:rsid w:val="00E77DCB"/>
    <w:rsid w:val="00E80D1B"/>
    <w:rsid w:val="00E81B11"/>
    <w:rsid w:val="00E83C1E"/>
    <w:rsid w:val="00E91601"/>
    <w:rsid w:val="00E95A9A"/>
    <w:rsid w:val="00EA15F6"/>
    <w:rsid w:val="00EA3541"/>
    <w:rsid w:val="00EA5A5E"/>
    <w:rsid w:val="00EA6AB0"/>
    <w:rsid w:val="00EA7D41"/>
    <w:rsid w:val="00EB15A2"/>
    <w:rsid w:val="00EB461B"/>
    <w:rsid w:val="00EB4C24"/>
    <w:rsid w:val="00EB6886"/>
    <w:rsid w:val="00EB767E"/>
    <w:rsid w:val="00EC2D87"/>
    <w:rsid w:val="00EC6ED4"/>
    <w:rsid w:val="00ED000B"/>
    <w:rsid w:val="00ED0ABD"/>
    <w:rsid w:val="00ED23B0"/>
    <w:rsid w:val="00ED25E4"/>
    <w:rsid w:val="00ED36D9"/>
    <w:rsid w:val="00ED4CAB"/>
    <w:rsid w:val="00EF37B5"/>
    <w:rsid w:val="00F0398F"/>
    <w:rsid w:val="00F05E40"/>
    <w:rsid w:val="00F06C3E"/>
    <w:rsid w:val="00F10BBB"/>
    <w:rsid w:val="00F11609"/>
    <w:rsid w:val="00F12642"/>
    <w:rsid w:val="00F142A1"/>
    <w:rsid w:val="00F142E4"/>
    <w:rsid w:val="00F15D94"/>
    <w:rsid w:val="00F22C4A"/>
    <w:rsid w:val="00F24A11"/>
    <w:rsid w:val="00F2566D"/>
    <w:rsid w:val="00F26FC6"/>
    <w:rsid w:val="00F32D33"/>
    <w:rsid w:val="00F33133"/>
    <w:rsid w:val="00F3452F"/>
    <w:rsid w:val="00F37D4B"/>
    <w:rsid w:val="00F4501A"/>
    <w:rsid w:val="00F5011D"/>
    <w:rsid w:val="00F51DA6"/>
    <w:rsid w:val="00F55917"/>
    <w:rsid w:val="00F56549"/>
    <w:rsid w:val="00F7395F"/>
    <w:rsid w:val="00F76F4E"/>
    <w:rsid w:val="00F80120"/>
    <w:rsid w:val="00F810AD"/>
    <w:rsid w:val="00F84A6C"/>
    <w:rsid w:val="00F91B77"/>
    <w:rsid w:val="00F92292"/>
    <w:rsid w:val="00FA1774"/>
    <w:rsid w:val="00FA3015"/>
    <w:rsid w:val="00FA5D5E"/>
    <w:rsid w:val="00FA6238"/>
    <w:rsid w:val="00FA7720"/>
    <w:rsid w:val="00FA7DA4"/>
    <w:rsid w:val="00FB0B4C"/>
    <w:rsid w:val="00FB0E26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4FBA"/>
    <w:rsid w:val="00FC5795"/>
    <w:rsid w:val="00FC5B72"/>
    <w:rsid w:val="00FC6147"/>
    <w:rsid w:val="00FD705F"/>
    <w:rsid w:val="00FE15FA"/>
    <w:rsid w:val="00FE306D"/>
    <w:rsid w:val="00FE3765"/>
    <w:rsid w:val="00FE4226"/>
    <w:rsid w:val="00FE61AE"/>
    <w:rsid w:val="00FE73DE"/>
    <w:rsid w:val="00FF0244"/>
    <w:rsid w:val="00FF0343"/>
    <w:rsid w:val="00FF07B7"/>
    <w:rsid w:val="00FF2128"/>
    <w:rsid w:val="00FF3DF9"/>
    <w:rsid w:val="00FF41E0"/>
    <w:rsid w:val="00FF524D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af4">
    <w:name w:val="Quote"/>
    <w:basedOn w:val="a"/>
    <w:next w:val="a"/>
    <w:link w:val="Char6"/>
    <w:uiPriority w:val="29"/>
    <w:qFormat/>
    <w:rsid w:val="008549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인용 Char"/>
    <w:basedOn w:val="a0"/>
    <w:link w:val="af4"/>
    <w:uiPriority w:val="29"/>
    <w:rsid w:val="0085497E"/>
    <w:rPr>
      <w:rFonts w:ascii="Arial" w:hAnsi="Arial"/>
      <w:i/>
      <w:iCs/>
      <w:color w:val="404040" w:themeColor="text1" w:themeTint="B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curity.hanwhatechwin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FA6E9-622D-4F8B-9CBC-1D18D9379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1AF2A5-166B-4E05-9363-19B3560B0480}">
  <ds:schemaRefs>
    <ds:schemaRef ds:uri="http://schemas.openxmlformats.org/package/2006/metadata/core-properties"/>
    <ds:schemaRef ds:uri="http://purl.org/dc/terms/"/>
    <ds:schemaRef ds:uri="a865d98b-0e2f-46d0-ab2e-bbb7961e051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ce357d5c-f766-4220-8c09-34476fc81e31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E0FDB9-2A4E-457F-993F-0376234B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EEB93E-0F88-48EE-AA93-EE2720AB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1126</Words>
  <Characters>6419</Characters>
  <Application>Microsoft Office Word</Application>
  <DocSecurity>0</DocSecurity>
  <Lines>53</Lines>
  <Paragraphs>15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7530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2022-05-25T01:07:00Z</dcterms:created>
  <dcterms:modified xsi:type="dcterms:W3CDTF">2022-05-25T04:58:00Z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