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125F702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227BD1" w:rsidRPr="00F61DC1">
          <w:rPr>
            <w:rStyle w:val="a5"/>
            <w:rFonts w:cs="Arial"/>
          </w:rPr>
          <w:t>https://www.hanwhavision.com/en/</w:t>
        </w:r>
      </w:hyperlink>
      <w:r w:rsidR="00227BD1">
        <w:rPr>
          <w:rFonts w:cs="Arial"/>
        </w:rPr>
        <w:t xml:space="preserve">, </w:t>
      </w:r>
      <w:r w:rsidR="00227BD1" w:rsidRPr="00E05B19">
        <w:rPr>
          <w:rFonts w:cs="Arial"/>
        </w:rPr>
        <w:t>https://hanwhavisionamerica.com</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2B9C0445"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309DCF46" w:rsidR="004A4F41" w:rsidRPr="00B90FC2" w:rsidRDefault="00A5691E" w:rsidP="00F4501A">
      <w:pPr>
        <w:numPr>
          <w:ilvl w:val="2"/>
          <w:numId w:val="19"/>
        </w:numPr>
        <w:spacing w:before="60" w:after="0" w:line="276" w:lineRule="auto"/>
        <w:rPr>
          <w:rFonts w:cs="Arial"/>
        </w:rPr>
      </w:pPr>
      <w:r w:rsidRPr="00B90FC2">
        <w:rPr>
          <w:rFonts w:cs="Arial"/>
        </w:rPr>
        <w:t>Model</w:t>
      </w:r>
      <w:r w:rsidR="00596869" w:rsidRPr="00B90FC2">
        <w:rPr>
          <w:rFonts w:cs="Arial"/>
        </w:rPr>
        <w:t xml:space="preserve">: </w:t>
      </w:r>
      <w:r w:rsidR="00A35BCA" w:rsidRPr="00B90FC2">
        <w:rPr>
          <w:rFonts w:eastAsia="맑은 고딕" w:cs="Arial"/>
          <w:lang w:eastAsia="ko-KR"/>
        </w:rPr>
        <w:t>PNM-</w:t>
      </w:r>
      <w:r w:rsidR="00791148" w:rsidRPr="00B90FC2">
        <w:rPr>
          <w:rFonts w:eastAsia="맑은 고딕" w:cs="Arial"/>
          <w:lang w:eastAsia="ko-KR"/>
        </w:rPr>
        <w:t>C</w:t>
      </w:r>
      <w:r w:rsidR="008509C4">
        <w:rPr>
          <w:rFonts w:eastAsia="맑은 고딕" w:cs="Arial"/>
          <w:lang w:eastAsia="ko-KR"/>
        </w:rPr>
        <w:t>32083</w:t>
      </w:r>
      <w:r w:rsidR="00791148" w:rsidRPr="00B90FC2">
        <w:rPr>
          <w:rFonts w:eastAsia="맑은 고딕" w:cs="Arial"/>
          <w:lang w:eastAsia="ko-KR"/>
        </w:rPr>
        <w:t>RQZ</w:t>
      </w:r>
    </w:p>
    <w:p w14:paraId="510E31AD" w14:textId="1B5CA582" w:rsidR="004A4F41" w:rsidRPr="00B90FC2" w:rsidRDefault="004A4F41" w:rsidP="00F4501A">
      <w:pPr>
        <w:numPr>
          <w:ilvl w:val="2"/>
          <w:numId w:val="19"/>
        </w:numPr>
        <w:spacing w:before="60" w:after="0" w:line="276" w:lineRule="auto"/>
        <w:rPr>
          <w:rFonts w:cs="Arial"/>
        </w:rPr>
      </w:pPr>
      <w:r w:rsidRPr="00B90FC2">
        <w:rPr>
          <w:rFonts w:cs="Arial"/>
        </w:rPr>
        <w:t>Alternates:</w:t>
      </w:r>
      <w:r w:rsidR="00A35BCA" w:rsidRPr="00B90FC2">
        <w:rPr>
          <w:rFonts w:cs="Arial"/>
        </w:rPr>
        <w:t xml:space="preserve"> none</w:t>
      </w:r>
    </w:p>
    <w:p w14:paraId="289496D6" w14:textId="77777777" w:rsidR="004A4F41" w:rsidRPr="00B90FC2" w:rsidRDefault="00DA7533" w:rsidP="005255D3">
      <w:pPr>
        <w:numPr>
          <w:ilvl w:val="1"/>
          <w:numId w:val="19"/>
        </w:numPr>
        <w:spacing w:before="120" w:line="276" w:lineRule="auto"/>
        <w:jc w:val="both"/>
        <w:rPr>
          <w:rFonts w:cs="Arial"/>
          <w:b/>
        </w:rPr>
      </w:pPr>
      <w:r w:rsidRPr="00B90FC2">
        <w:rPr>
          <w:rFonts w:cs="Arial"/>
          <w:b/>
        </w:rPr>
        <w:t xml:space="preserve">GENERAL </w:t>
      </w:r>
      <w:r w:rsidR="004A4F41" w:rsidRPr="00B90FC2">
        <w:rPr>
          <w:rFonts w:cs="Arial"/>
          <w:b/>
        </w:rPr>
        <w:t>DESCRIPTION</w:t>
      </w:r>
    </w:p>
    <w:p w14:paraId="2685FEFE" w14:textId="77777777" w:rsidR="007B0B5B" w:rsidRPr="00B90FC2" w:rsidRDefault="00EB15A2" w:rsidP="007B0B5B">
      <w:pPr>
        <w:pStyle w:val="StyleDefaultComplex10pt"/>
        <w:numPr>
          <w:ilvl w:val="2"/>
          <w:numId w:val="19"/>
        </w:numPr>
        <w:spacing w:before="60" w:after="0" w:line="276" w:lineRule="auto"/>
        <w:jc w:val="both"/>
        <w:rPr>
          <w:rFonts w:cs="Arial"/>
          <w:color w:val="auto"/>
          <w:sz w:val="20"/>
        </w:rPr>
      </w:pPr>
      <w:r w:rsidRPr="00B90FC2">
        <w:rPr>
          <w:rFonts w:cs="Arial"/>
          <w:bCs/>
          <w:color w:val="auto"/>
          <w:sz w:val="20"/>
        </w:rPr>
        <w:t>Video Compression and Transmiss</w:t>
      </w:r>
      <w:r w:rsidR="00A63AE0" w:rsidRPr="00B90FC2">
        <w:rPr>
          <w:rFonts w:cs="Arial"/>
          <w:bCs/>
          <w:color w:val="auto"/>
          <w:sz w:val="20"/>
        </w:rPr>
        <w:t xml:space="preserve">ion – </w:t>
      </w:r>
      <w:r w:rsidR="007B0B5B" w:rsidRPr="00B90FC2">
        <w:rPr>
          <w:rFonts w:cs="Arial"/>
          <w:bCs/>
          <w:color w:val="auto"/>
          <w:sz w:val="20"/>
        </w:rPr>
        <w:t>The camera shall have the following properties relating to the video signals it produces.</w:t>
      </w:r>
    </w:p>
    <w:p w14:paraId="1B62D179" w14:textId="7D942039" w:rsidR="00EB15A2" w:rsidRPr="00B90FC2" w:rsidRDefault="00524AD3" w:rsidP="009A3715">
      <w:pPr>
        <w:pStyle w:val="StyleDefaultComplex10pt"/>
        <w:numPr>
          <w:ilvl w:val="3"/>
          <w:numId w:val="19"/>
        </w:numPr>
        <w:spacing w:before="60" w:after="0" w:line="276" w:lineRule="auto"/>
        <w:jc w:val="both"/>
        <w:rPr>
          <w:rFonts w:cs="Arial"/>
          <w:color w:val="auto"/>
          <w:sz w:val="20"/>
        </w:rPr>
      </w:pPr>
      <w:r w:rsidRPr="00B90FC2">
        <w:rPr>
          <w:rFonts w:eastAsia="맑은 고딕" w:cs="Arial" w:hint="eastAsia"/>
          <w:color w:val="auto"/>
          <w:sz w:val="20"/>
          <w:lang w:eastAsia="ko-KR"/>
        </w:rPr>
        <w:t xml:space="preserve">H.265, </w:t>
      </w:r>
      <w:r w:rsidR="00EB15A2" w:rsidRPr="00B90FC2">
        <w:rPr>
          <w:rFonts w:cs="Arial"/>
          <w:color w:val="auto"/>
          <w:sz w:val="20"/>
        </w:rPr>
        <w:t>H.264 and MJPEG compression, each derived from a dedicated encoder and capable of being streamed independently and simultaneously</w:t>
      </w:r>
    </w:p>
    <w:p w14:paraId="390AC68E" w14:textId="6B8EA01B" w:rsidR="00EB15A2" w:rsidRPr="00B90FC2" w:rsidRDefault="00524AD3" w:rsidP="00EB15A2">
      <w:pPr>
        <w:pStyle w:val="StyleDefaultComplex10pt"/>
        <w:numPr>
          <w:ilvl w:val="4"/>
          <w:numId w:val="19"/>
        </w:numPr>
        <w:spacing w:before="60" w:after="0" w:line="276" w:lineRule="auto"/>
        <w:jc w:val="both"/>
        <w:rPr>
          <w:rFonts w:cs="Arial"/>
          <w:color w:val="auto"/>
          <w:sz w:val="20"/>
        </w:rPr>
      </w:pPr>
      <w:r w:rsidRPr="00B90FC2">
        <w:rPr>
          <w:rFonts w:eastAsia="맑은 고딕" w:cs="Arial" w:hint="eastAsia"/>
          <w:color w:val="auto"/>
          <w:sz w:val="20"/>
          <w:lang w:eastAsia="ko-KR"/>
        </w:rPr>
        <w:t xml:space="preserve">H.265 and </w:t>
      </w:r>
      <w:r w:rsidR="00EB15A2" w:rsidRPr="00B90FC2">
        <w:rPr>
          <w:rFonts w:cs="Arial"/>
          <w:color w:val="auto"/>
          <w:sz w:val="20"/>
        </w:rPr>
        <w:t>H.2</w:t>
      </w:r>
      <w:r w:rsidR="00FA7720" w:rsidRPr="00B90FC2">
        <w:rPr>
          <w:rFonts w:cs="Arial"/>
          <w:color w:val="auto"/>
          <w:sz w:val="20"/>
        </w:rPr>
        <w:t xml:space="preserve">64 – </w:t>
      </w:r>
      <w:r w:rsidR="00397A72" w:rsidRPr="00B90FC2">
        <w:rPr>
          <w:rFonts w:cs="Arial"/>
          <w:color w:val="auto"/>
          <w:sz w:val="20"/>
        </w:rPr>
        <w:t>Max.</w:t>
      </w:r>
      <w:r w:rsidR="00FA7720" w:rsidRPr="00B90FC2">
        <w:rPr>
          <w:rFonts w:cs="Arial"/>
          <w:color w:val="auto"/>
          <w:sz w:val="20"/>
        </w:rPr>
        <w:t xml:space="preserve"> </w:t>
      </w:r>
      <w:r w:rsidR="00397A72" w:rsidRPr="00B90FC2">
        <w:rPr>
          <w:rFonts w:cs="Arial"/>
          <w:color w:val="auto"/>
          <w:sz w:val="20"/>
        </w:rPr>
        <w:t>20</w:t>
      </w:r>
      <w:r w:rsidR="00EB15A2" w:rsidRPr="00B90FC2">
        <w:rPr>
          <w:rFonts w:cs="Arial"/>
          <w:color w:val="auto"/>
          <w:sz w:val="20"/>
        </w:rPr>
        <w:t xml:space="preserve"> fps</w:t>
      </w:r>
    </w:p>
    <w:p w14:paraId="6D7006E1" w14:textId="7A4DE74D" w:rsidR="00EB15A2" w:rsidRPr="00B90FC2" w:rsidRDefault="00EB15A2" w:rsidP="00EB15A2">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 xml:space="preserve">MJPEG – </w:t>
      </w:r>
      <w:r w:rsidR="00397A72" w:rsidRPr="00B90FC2">
        <w:rPr>
          <w:rFonts w:cs="Arial"/>
          <w:color w:val="auto"/>
          <w:sz w:val="20"/>
        </w:rPr>
        <w:t>Max. 20</w:t>
      </w:r>
      <w:r w:rsidR="00876AD4" w:rsidRPr="00B90FC2">
        <w:rPr>
          <w:rFonts w:eastAsia="맑은 고딕" w:cs="Arial"/>
          <w:color w:val="auto"/>
          <w:sz w:val="20"/>
          <w:lang w:eastAsia="ko-KR"/>
        </w:rPr>
        <w:t xml:space="preserve"> </w:t>
      </w:r>
      <w:r w:rsidRPr="00B90FC2">
        <w:rPr>
          <w:rFonts w:cs="Arial"/>
          <w:color w:val="auto"/>
          <w:sz w:val="20"/>
        </w:rPr>
        <w:t>fps</w:t>
      </w:r>
      <w:r w:rsidR="005676B3" w:rsidRPr="00B90FC2">
        <w:rPr>
          <w:rFonts w:cs="Arial"/>
          <w:color w:val="auto"/>
          <w:sz w:val="20"/>
        </w:rPr>
        <w:t xml:space="preserve"> </w:t>
      </w:r>
      <w:r w:rsidR="00397A72" w:rsidRPr="00B90FC2">
        <w:rPr>
          <w:rFonts w:cs="Arial"/>
          <w:color w:val="auto"/>
          <w:sz w:val="20"/>
        </w:rPr>
        <w:t>(</w:t>
      </w:r>
      <w:r w:rsidR="005676B3" w:rsidRPr="00B90FC2">
        <w:rPr>
          <w:rFonts w:cs="Arial"/>
          <w:color w:val="auto"/>
          <w:sz w:val="20"/>
        </w:rPr>
        <w:t>@</w:t>
      </w:r>
      <w:r w:rsidR="00397A72" w:rsidRPr="00B90FC2">
        <w:rPr>
          <w:rFonts w:cs="Arial"/>
          <w:color w:val="auto"/>
          <w:sz w:val="20"/>
        </w:rPr>
        <w:t>8</w:t>
      </w:r>
      <w:r w:rsidR="005676B3" w:rsidRPr="00B90FC2">
        <w:rPr>
          <w:rFonts w:cs="Arial"/>
          <w:color w:val="auto"/>
          <w:sz w:val="20"/>
        </w:rPr>
        <w:t>MP Max. 5fps</w:t>
      </w:r>
      <w:r w:rsidR="00397A72" w:rsidRPr="00B90FC2">
        <w:rPr>
          <w:rFonts w:cs="Arial"/>
          <w:color w:val="auto"/>
          <w:sz w:val="20"/>
        </w:rPr>
        <w:t>)</w:t>
      </w:r>
    </w:p>
    <w:p w14:paraId="7788B97D" w14:textId="0C96744D" w:rsidR="001253A2" w:rsidRPr="00B90FC2" w:rsidRDefault="002D3E2D" w:rsidP="00E12F90">
      <w:pPr>
        <w:pStyle w:val="StyleDefaultComplex10pt"/>
        <w:numPr>
          <w:ilvl w:val="3"/>
          <w:numId w:val="19"/>
        </w:numPr>
        <w:spacing w:after="0" w:line="276" w:lineRule="auto"/>
        <w:jc w:val="both"/>
        <w:rPr>
          <w:rFonts w:cs="Arial"/>
          <w:color w:val="auto"/>
          <w:sz w:val="20"/>
        </w:rPr>
      </w:pPr>
      <w:r w:rsidRPr="00B90FC2">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B90FC2" w:rsidRDefault="0032748D" w:rsidP="00EB15A2">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Resolution selections</w:t>
      </w:r>
    </w:p>
    <w:p w14:paraId="2E0CCA5B" w14:textId="34F9C7CC" w:rsidR="00AE3CF8" w:rsidRPr="00B90FC2" w:rsidRDefault="00397A72" w:rsidP="00AF2393">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3840x2160, 1920x1080, 1280x1024, 1280x960, 1280x720, 1024x768, 800x600, 800x448, 720x576, 720x480, 640x480, 640x360</w:t>
      </w:r>
    </w:p>
    <w:p w14:paraId="3BBBC7D2" w14:textId="4A14E483" w:rsidR="00EB15A2" w:rsidRPr="00B90FC2" w:rsidRDefault="0032748D" w:rsidP="00AE3CF8">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S</w:t>
      </w:r>
      <w:r w:rsidR="00EB15A2" w:rsidRPr="00B90FC2">
        <w:rPr>
          <w:rFonts w:cs="Arial"/>
          <w:color w:val="auto"/>
          <w:sz w:val="20"/>
        </w:rPr>
        <w:t>imulta</w:t>
      </w:r>
      <w:r w:rsidR="00FA7720" w:rsidRPr="00B90FC2">
        <w:rPr>
          <w:rFonts w:cs="Arial"/>
          <w:color w:val="auto"/>
          <w:sz w:val="20"/>
        </w:rPr>
        <w:t>neous unicast access by up to</w:t>
      </w:r>
      <w:r w:rsidR="00AE3CF8" w:rsidRPr="00B90FC2">
        <w:rPr>
          <w:rFonts w:eastAsia="맑은 고딕" w:cs="Arial" w:hint="eastAsia"/>
          <w:color w:val="auto"/>
          <w:sz w:val="20"/>
          <w:lang w:eastAsia="ko-KR"/>
        </w:rPr>
        <w:t xml:space="preserve"> </w:t>
      </w:r>
      <w:r w:rsidR="00ED70AD" w:rsidRPr="00B90FC2">
        <w:rPr>
          <w:rFonts w:eastAsia="맑은 고딕" w:cs="Arial"/>
          <w:color w:val="auto"/>
          <w:sz w:val="20"/>
          <w:lang w:eastAsia="ko-KR"/>
        </w:rPr>
        <w:t>1</w:t>
      </w:r>
      <w:r w:rsidR="00AE3CF8" w:rsidRPr="00B90FC2">
        <w:rPr>
          <w:rFonts w:eastAsia="맑은 고딕" w:cs="Arial" w:hint="eastAsia"/>
          <w:color w:val="auto"/>
          <w:sz w:val="20"/>
          <w:lang w:eastAsia="ko-KR"/>
        </w:rPr>
        <w:t>0</w:t>
      </w:r>
      <w:r w:rsidR="00EB15A2" w:rsidRPr="00B90FC2">
        <w:rPr>
          <w:rFonts w:cs="Arial"/>
          <w:color w:val="auto"/>
          <w:sz w:val="20"/>
        </w:rPr>
        <w:t xml:space="preserve"> users</w:t>
      </w:r>
    </w:p>
    <w:p w14:paraId="646473A1"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support multicast video streaming.</w:t>
      </w:r>
    </w:p>
    <w:p w14:paraId="7CB4E451"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be able to</w:t>
      </w:r>
      <w:r w:rsidRPr="00B90FC2">
        <w:rPr>
          <w:rFonts w:eastAsia="맑은 고딕" w:cs="Arial"/>
          <w:color w:val="auto"/>
          <w:sz w:val="20"/>
          <w:lang w:eastAsia="ko-KR"/>
        </w:rPr>
        <w:t xml:space="preserve"> </w:t>
      </w:r>
      <w:r w:rsidRPr="00B90FC2">
        <w:rPr>
          <w:rFonts w:cs="Arial"/>
          <w:color w:val="auto"/>
          <w:sz w:val="20"/>
        </w:rPr>
        <w:t>configure Dynamic DNS (DDNS)</w:t>
      </w:r>
      <w:r w:rsidRPr="00B90FC2">
        <w:rPr>
          <w:rFonts w:eastAsia="맑은 고딕" w:cs="Arial"/>
          <w:color w:val="auto"/>
          <w:sz w:val="20"/>
          <w:lang w:eastAsia="ko-KR"/>
        </w:rPr>
        <w:t>. DDNS shall be provided with no additional cost by the manufacturer.</w:t>
      </w:r>
    </w:p>
    <w:p w14:paraId="42A7E8CB" w14:textId="742E2371" w:rsidR="002974DD" w:rsidRPr="00B90FC2" w:rsidRDefault="002974DD" w:rsidP="002974DD">
      <w:pPr>
        <w:numPr>
          <w:ilvl w:val="3"/>
          <w:numId w:val="19"/>
        </w:numPr>
        <w:rPr>
          <w:rFonts w:cs="Arial"/>
        </w:rPr>
      </w:pPr>
      <w:r w:rsidRPr="00B90FC2">
        <w:rPr>
          <w:rFonts w:eastAsia="맑은 고딕" w:cs="Arial"/>
          <w:szCs w:val="20"/>
          <w:lang w:eastAsia="ko-KR"/>
        </w:rPr>
        <w:t xml:space="preserve">The camera shall provide </w:t>
      </w:r>
      <w:proofErr w:type="spellStart"/>
      <w:r w:rsidRPr="00B90FC2">
        <w:rPr>
          <w:rFonts w:eastAsia="맑은 고딕" w:cs="Arial"/>
          <w:szCs w:val="20"/>
          <w:lang w:eastAsia="ko-KR"/>
        </w:rPr>
        <w:t>WiseStream</w:t>
      </w:r>
      <w:proofErr w:type="spellEnd"/>
      <w:r w:rsidRPr="00B90FC2">
        <w:rPr>
          <w:rFonts w:eastAsia="맑은 고딕" w:cs="Arial"/>
          <w:szCs w:val="20"/>
          <w:lang w:eastAsia="ko-KR"/>
        </w:rPr>
        <w:t xml:space="preserve"> </w:t>
      </w:r>
      <w:proofErr w:type="spellStart"/>
      <w:r w:rsidRPr="00B90FC2">
        <w:rPr>
          <w:rFonts w:ascii="맑은 고딕" w:eastAsia="맑은 고딕" w:hAnsi="맑은 고딕" w:cs="맑은 고딕" w:hint="eastAsia"/>
          <w:szCs w:val="20"/>
          <w:lang w:eastAsia="ko-KR"/>
        </w:rPr>
        <w:t>Ⅱ</w:t>
      </w:r>
      <w:proofErr w:type="spellEnd"/>
      <w:r w:rsidRPr="00B90FC2">
        <w:rPr>
          <w:rFonts w:eastAsia="맑은 고딕" w:cs="Arial" w:hint="eastAsia"/>
          <w:szCs w:val="20"/>
          <w:lang w:eastAsia="ko-KR"/>
        </w:rPr>
        <w:t xml:space="preserve"> </w:t>
      </w:r>
      <w:r w:rsidRPr="00B90FC2">
        <w:rPr>
          <w:rFonts w:eastAsia="맑은 고딕" w:cs="Arial"/>
          <w:szCs w:val="20"/>
          <w:lang w:eastAsia="ko-KR"/>
        </w:rPr>
        <w:t>to efficiently manage bit rate of the video stream and reduce storage.</w:t>
      </w:r>
    </w:p>
    <w:p w14:paraId="3E9A86D8"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hint="eastAsia"/>
          <w:color w:val="auto"/>
          <w:sz w:val="20"/>
        </w:rPr>
        <w:t>T</w:t>
      </w:r>
      <w:r w:rsidRPr="00B90FC2">
        <w:rPr>
          <w:rFonts w:cs="Arial"/>
          <w:color w:val="auto"/>
          <w:sz w:val="20"/>
        </w:rPr>
        <w:t xml:space="preserve">he camera shall provide </w:t>
      </w:r>
      <w:proofErr w:type="spellStart"/>
      <w:r w:rsidRPr="00B90FC2">
        <w:rPr>
          <w:rFonts w:cs="Arial"/>
          <w:color w:val="auto"/>
          <w:sz w:val="20"/>
        </w:rPr>
        <w:t>WiseNR</w:t>
      </w:r>
      <w:proofErr w:type="spellEnd"/>
      <w:r w:rsidRPr="00B90FC2">
        <w:rPr>
          <w:rFonts w:cs="Arial" w:hint="eastAsia"/>
          <w:color w:val="auto"/>
          <w:sz w:val="20"/>
        </w:rPr>
        <w:t>Ⅱ</w:t>
      </w:r>
      <w:r w:rsidRPr="00B90FC2">
        <w:rPr>
          <w:rFonts w:cs="Arial"/>
          <w:color w:val="auto"/>
          <w:sz w:val="20"/>
        </w:rPr>
        <w:t xml:space="preserve"> that working b</w:t>
      </w:r>
      <w:r w:rsidRPr="00B90FC2">
        <w:rPr>
          <w:rFonts w:cs="Arial" w:hint="eastAsia"/>
          <w:color w:val="auto"/>
          <w:sz w:val="20"/>
        </w:rPr>
        <w:t>ased on AI engine</w:t>
      </w:r>
      <w:r w:rsidRPr="00B90FC2">
        <w:rPr>
          <w:rFonts w:cs="Arial"/>
          <w:color w:val="auto"/>
          <w:sz w:val="20"/>
        </w:rPr>
        <w:t xml:space="preserve"> for reduce noise and blur on image</w:t>
      </w:r>
      <w:r w:rsidRPr="00B90FC2">
        <w:rPr>
          <w:rFonts w:cs="Arial" w:hint="eastAsia"/>
          <w:color w:val="auto"/>
          <w:sz w:val="20"/>
        </w:rPr>
        <w:t>.</w:t>
      </w:r>
    </w:p>
    <w:p w14:paraId="61A0B4D2" w14:textId="283501AB" w:rsidR="00EB15A2" w:rsidRPr="00B90FC2" w:rsidRDefault="0043712C" w:rsidP="00F4501A">
      <w:pPr>
        <w:pStyle w:val="StyleDefaultComplex10pt"/>
        <w:numPr>
          <w:ilvl w:val="2"/>
          <w:numId w:val="19"/>
        </w:numPr>
        <w:spacing w:before="60" w:after="0" w:line="276" w:lineRule="auto"/>
        <w:jc w:val="both"/>
        <w:rPr>
          <w:rFonts w:cs="Arial"/>
          <w:color w:val="auto"/>
          <w:sz w:val="20"/>
        </w:rPr>
      </w:pPr>
      <w:r w:rsidRPr="00B90FC2">
        <w:rPr>
          <w:rFonts w:cs="Arial"/>
          <w:bCs/>
          <w:color w:val="auto"/>
          <w:sz w:val="20"/>
        </w:rPr>
        <w:lastRenderedPageBreak/>
        <w:t xml:space="preserve">Camera – The </w:t>
      </w:r>
      <w:r w:rsidR="00EB15A2" w:rsidRPr="00B90FC2">
        <w:rPr>
          <w:rFonts w:cs="Arial"/>
          <w:bCs/>
          <w:color w:val="auto"/>
          <w:sz w:val="20"/>
        </w:rPr>
        <w:t>camera device shall have the following physical and performance properties:</w:t>
      </w:r>
    </w:p>
    <w:p w14:paraId="58A5E953" w14:textId="455A94D2" w:rsidR="00AB434E" w:rsidRPr="00B90FC2" w:rsidRDefault="00056840" w:rsidP="00EB15A2">
      <w:pPr>
        <w:pStyle w:val="StyleDefaultComplex10pt"/>
        <w:numPr>
          <w:ilvl w:val="3"/>
          <w:numId w:val="19"/>
        </w:numPr>
        <w:spacing w:before="60" w:after="0" w:line="276" w:lineRule="auto"/>
        <w:jc w:val="both"/>
        <w:rPr>
          <w:rFonts w:cs="Arial"/>
          <w:color w:val="auto"/>
          <w:sz w:val="20"/>
        </w:rPr>
      </w:pPr>
      <w:r w:rsidRPr="00B90FC2">
        <w:rPr>
          <w:rFonts w:cs="Arial"/>
          <w:color w:val="auto"/>
          <w:sz w:val="20"/>
        </w:rPr>
        <w:t>The camera shall be able to produce clear images in highly contrast scenes with multi-exposure wide dynamic range.</w:t>
      </w:r>
    </w:p>
    <w:p w14:paraId="6D45B8C0" w14:textId="3F23B7F0" w:rsidR="00BA514C" w:rsidRPr="00B90FC2" w:rsidRDefault="00A67143" w:rsidP="00EB15A2">
      <w:pPr>
        <w:pStyle w:val="StyleDefaultComplex10pt"/>
        <w:numPr>
          <w:ilvl w:val="3"/>
          <w:numId w:val="19"/>
        </w:numPr>
        <w:spacing w:before="60" w:after="0" w:line="276" w:lineRule="auto"/>
        <w:jc w:val="both"/>
        <w:rPr>
          <w:rFonts w:cs="Arial"/>
          <w:color w:val="auto"/>
          <w:sz w:val="20"/>
        </w:rPr>
      </w:pPr>
      <w:r w:rsidRPr="00B90FC2">
        <w:rPr>
          <w:rFonts w:eastAsia="맑은 고딕" w:cs="Arial"/>
          <w:bCs/>
          <w:color w:val="auto"/>
          <w:sz w:val="20"/>
          <w:lang w:eastAsia="ko-KR"/>
        </w:rPr>
        <w:t>IP66, IK</w:t>
      </w:r>
      <w:r w:rsidR="00030561" w:rsidRPr="00B90FC2">
        <w:rPr>
          <w:rFonts w:eastAsia="맑은 고딕" w:cs="Arial"/>
          <w:bCs/>
          <w:color w:val="auto"/>
          <w:sz w:val="20"/>
          <w:lang w:eastAsia="ko-KR"/>
        </w:rPr>
        <w:t>10</w:t>
      </w:r>
      <w:r w:rsidRPr="00B90FC2">
        <w:rPr>
          <w:rFonts w:eastAsia="맑은 고딕" w:cs="Arial"/>
          <w:bCs/>
          <w:color w:val="auto"/>
          <w:sz w:val="20"/>
          <w:lang w:eastAsia="ko-KR"/>
        </w:rPr>
        <w:t>, NEMA4X</w:t>
      </w:r>
      <w:r w:rsidR="00A023B7" w:rsidRPr="00B90FC2">
        <w:rPr>
          <w:rFonts w:eastAsia="맑은 고딕" w:cs="Arial"/>
          <w:bCs/>
          <w:color w:val="auto"/>
          <w:sz w:val="20"/>
          <w:lang w:eastAsia="ko-KR"/>
        </w:rPr>
        <w:t xml:space="preserve"> </w:t>
      </w:r>
      <w:r w:rsidR="00524AD3" w:rsidRPr="00B90FC2">
        <w:rPr>
          <w:rFonts w:eastAsia="맑은 고딕" w:cs="Arial" w:hint="eastAsia"/>
          <w:bCs/>
          <w:color w:val="auto"/>
          <w:sz w:val="20"/>
          <w:lang w:eastAsia="ko-KR"/>
        </w:rPr>
        <w:t xml:space="preserve">rated for protection against impacts. </w:t>
      </w:r>
    </w:p>
    <w:p w14:paraId="26CD7D23" w14:textId="77777777" w:rsidR="00EB15A2" w:rsidRPr="00B90FC2" w:rsidRDefault="00AE3CF8" w:rsidP="00EB15A2">
      <w:pPr>
        <w:pStyle w:val="StyleDefaultComplex10pt"/>
        <w:numPr>
          <w:ilvl w:val="3"/>
          <w:numId w:val="19"/>
        </w:numPr>
        <w:spacing w:before="60" w:after="0" w:line="276" w:lineRule="auto"/>
        <w:jc w:val="both"/>
        <w:rPr>
          <w:rFonts w:cs="Arial"/>
          <w:color w:val="auto"/>
          <w:sz w:val="20"/>
        </w:rPr>
      </w:pPr>
      <w:r w:rsidRPr="00B90FC2">
        <w:rPr>
          <w:rFonts w:eastAsia="맑은 고딕" w:cs="Arial" w:hint="eastAsia"/>
          <w:color w:val="auto"/>
          <w:sz w:val="20"/>
          <w:lang w:eastAsia="ko-KR"/>
        </w:rPr>
        <w:t>Auto</w:t>
      </w:r>
      <w:r w:rsidR="00490B77" w:rsidRPr="00B90FC2">
        <w:rPr>
          <w:rFonts w:cs="Arial"/>
          <w:color w:val="auto"/>
          <w:sz w:val="20"/>
        </w:rPr>
        <w:t xml:space="preserve"> d</w:t>
      </w:r>
      <w:r w:rsidR="00EB15A2" w:rsidRPr="00B90FC2">
        <w:rPr>
          <w:rFonts w:cs="Arial"/>
          <w:color w:val="auto"/>
          <w:sz w:val="20"/>
        </w:rPr>
        <w:t>ay/night operation</w:t>
      </w:r>
      <w:r w:rsidR="00490B77" w:rsidRPr="00B90FC2">
        <w:rPr>
          <w:rFonts w:cs="Arial"/>
          <w:color w:val="auto"/>
          <w:sz w:val="20"/>
        </w:rPr>
        <w:t xml:space="preserve"> with removable IR cut filter</w:t>
      </w:r>
    </w:p>
    <w:p w14:paraId="34466408" w14:textId="53B22FA1" w:rsidR="00EB15A2" w:rsidRPr="00B90FC2" w:rsidRDefault="00120D6A" w:rsidP="00EB15A2">
      <w:pPr>
        <w:pStyle w:val="StyleDefaultComplex10pt"/>
        <w:numPr>
          <w:ilvl w:val="4"/>
          <w:numId w:val="19"/>
        </w:numPr>
        <w:spacing w:before="60" w:after="0" w:line="276" w:lineRule="auto"/>
        <w:jc w:val="both"/>
        <w:rPr>
          <w:rFonts w:cs="Arial"/>
          <w:color w:val="auto"/>
          <w:sz w:val="20"/>
        </w:rPr>
      </w:pPr>
      <w:r w:rsidRPr="00B90FC2">
        <w:rPr>
          <w:rFonts w:cs="Arial"/>
          <w:color w:val="auto"/>
          <w:sz w:val="20"/>
        </w:rPr>
        <w:t>L</w:t>
      </w:r>
      <w:r w:rsidR="00A160EE" w:rsidRPr="00B90FC2">
        <w:rPr>
          <w:rFonts w:cs="Arial"/>
          <w:color w:val="auto"/>
          <w:sz w:val="20"/>
        </w:rPr>
        <w:t>ow light level operation to</w:t>
      </w:r>
      <w:r w:rsidR="00397A72" w:rsidRPr="00B90FC2">
        <w:rPr>
          <w:rFonts w:cs="Arial"/>
          <w:color w:val="auto"/>
          <w:sz w:val="20"/>
        </w:rPr>
        <w:t xml:space="preserve"> 0.07 lux (F1.</w:t>
      </w:r>
      <w:r w:rsidR="0048092F" w:rsidRPr="00B90FC2">
        <w:rPr>
          <w:rFonts w:cs="Arial"/>
          <w:color w:val="auto"/>
          <w:sz w:val="20"/>
        </w:rPr>
        <w:t>3</w:t>
      </w:r>
      <w:r w:rsidR="00397A72" w:rsidRPr="00B90FC2">
        <w:rPr>
          <w:rFonts w:cs="Arial"/>
          <w:color w:val="auto"/>
          <w:sz w:val="20"/>
        </w:rPr>
        <w:t>, 1/30sec</w:t>
      </w:r>
      <w:r w:rsidR="0048092F" w:rsidRPr="00B90FC2">
        <w:rPr>
          <w:rFonts w:cs="Arial"/>
          <w:color w:val="auto"/>
          <w:sz w:val="20"/>
        </w:rPr>
        <w:t>, 30IRE</w:t>
      </w:r>
      <w:r w:rsidR="00397A72" w:rsidRPr="00B90FC2">
        <w:rPr>
          <w:rFonts w:cs="Arial"/>
          <w:color w:val="auto"/>
          <w:sz w:val="20"/>
        </w:rPr>
        <w:t>) in color mode and 0 lux in black and white mode</w:t>
      </w:r>
    </w:p>
    <w:p w14:paraId="0B5E9E7E" w14:textId="0ED8B4AA"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cs="Arial"/>
          <w:color w:val="auto"/>
          <w:sz w:val="20"/>
        </w:rPr>
        <w:t>The camera shall support digital noise reduction using both 2D and 3D noise reduction technology.</w:t>
      </w:r>
    </w:p>
    <w:p w14:paraId="47F2FA33" w14:textId="77777777" w:rsidR="002974DD" w:rsidRPr="00B90FC2" w:rsidRDefault="002974DD" w:rsidP="002974DD">
      <w:pPr>
        <w:pStyle w:val="StyleDefaultComplex10pt"/>
        <w:numPr>
          <w:ilvl w:val="3"/>
          <w:numId w:val="19"/>
        </w:numPr>
        <w:spacing w:before="60" w:after="0" w:line="276" w:lineRule="auto"/>
        <w:rPr>
          <w:rFonts w:cs="Arial"/>
          <w:color w:val="auto"/>
          <w:sz w:val="20"/>
        </w:rPr>
      </w:pPr>
      <w:r w:rsidRPr="00B90FC2">
        <w:rPr>
          <w:rFonts w:eastAsia="맑은 고딕" w:cs="Arial"/>
          <w:color w:val="auto"/>
          <w:sz w:val="20"/>
          <w:lang w:eastAsia="ko-KR"/>
        </w:rPr>
        <w:t xml:space="preserve">The camera shall be able to configure 6 </w:t>
      </w:r>
      <w:r w:rsidRPr="00B90FC2">
        <w:rPr>
          <w:rFonts w:cs="Arial"/>
          <w:color w:val="auto"/>
          <w:sz w:val="20"/>
        </w:rPr>
        <w:t>privacy masking areas with rectangle zones.</w:t>
      </w:r>
    </w:p>
    <w:p w14:paraId="155404DD" w14:textId="2C59DF4F" w:rsidR="00EA28D7" w:rsidRPr="00B90FC2" w:rsidRDefault="002974DD" w:rsidP="002974DD">
      <w:pPr>
        <w:pStyle w:val="StyleDefaultComplex10pt"/>
        <w:numPr>
          <w:ilvl w:val="3"/>
          <w:numId w:val="19"/>
        </w:numPr>
        <w:spacing w:before="60" w:after="0" w:line="276" w:lineRule="auto"/>
        <w:rPr>
          <w:rFonts w:cs="Arial"/>
          <w:color w:val="auto"/>
          <w:sz w:val="20"/>
        </w:rPr>
      </w:pPr>
      <w:r w:rsidRPr="00B90FC2">
        <w:rPr>
          <w:rFonts w:eastAsia="맑은 고딕" w:cs="Arial" w:hint="eastAsia"/>
          <w:color w:val="auto"/>
          <w:sz w:val="20"/>
          <w:lang w:eastAsia="ko-KR"/>
        </w:rPr>
        <w:t>The camera shall provide video display on smart phone (iPhone, Android) to adjust viewing angle</w:t>
      </w:r>
      <w:r w:rsidRPr="00B90FC2">
        <w:rPr>
          <w:rFonts w:eastAsia="맑은 고딕" w:cs="Arial"/>
          <w:color w:val="auto"/>
          <w:sz w:val="20"/>
          <w:lang w:eastAsia="ko-KR"/>
        </w:rPr>
        <w:t>, rotation</w:t>
      </w:r>
      <w:r w:rsidRPr="00B90FC2">
        <w:rPr>
          <w:rFonts w:eastAsia="맑은 고딕" w:cs="Arial" w:hint="eastAsia"/>
          <w:color w:val="auto"/>
          <w:sz w:val="20"/>
          <w:lang w:eastAsia="ko-KR"/>
        </w:rPr>
        <w:t xml:space="preserve"> and focus</w:t>
      </w:r>
      <w:r w:rsidRPr="00B90FC2">
        <w:rPr>
          <w:rFonts w:eastAsia="맑은 고딕" w:cs="Arial"/>
          <w:color w:val="auto"/>
          <w:sz w:val="20"/>
          <w:lang w:eastAsia="ko-KR"/>
        </w:rPr>
        <w:t>.</w:t>
      </w:r>
    </w:p>
    <w:p w14:paraId="7260790D" w14:textId="77777777" w:rsidR="002974DD" w:rsidRPr="00B90FC2" w:rsidRDefault="002974DD" w:rsidP="002974DD">
      <w:pPr>
        <w:pStyle w:val="StyleDefaultComplex10pt"/>
        <w:numPr>
          <w:ilvl w:val="2"/>
          <w:numId w:val="19"/>
        </w:numPr>
        <w:spacing w:before="60" w:after="0" w:line="276" w:lineRule="auto"/>
        <w:rPr>
          <w:rFonts w:cs="Arial"/>
          <w:color w:val="auto"/>
          <w:sz w:val="20"/>
        </w:rPr>
      </w:pPr>
      <w:r w:rsidRPr="00B90FC2">
        <w:rPr>
          <w:rFonts w:cs="Arial"/>
          <w:color w:val="auto"/>
          <w:sz w:val="20"/>
        </w:rPr>
        <w:t>Intelligence and Analytics – The camera shall have a suite of intelligent analytic functions.</w:t>
      </w:r>
    </w:p>
    <w:p w14:paraId="3868325D" w14:textId="3429839F" w:rsidR="002974DD" w:rsidRPr="00B90FC2" w:rsidRDefault="002974DD" w:rsidP="002974DD">
      <w:pPr>
        <w:pStyle w:val="StyleDefaultComplex10pt"/>
        <w:numPr>
          <w:ilvl w:val="3"/>
          <w:numId w:val="19"/>
        </w:numPr>
        <w:spacing w:before="60" w:after="0" w:line="276" w:lineRule="auto"/>
        <w:rPr>
          <w:rFonts w:cs="Arial"/>
          <w:bCs/>
          <w:color w:val="auto"/>
          <w:sz w:val="20"/>
        </w:rPr>
      </w:pPr>
      <w:r w:rsidRPr="00B90FC2">
        <w:rPr>
          <w:rFonts w:cs="Arial"/>
          <w:bCs/>
          <w:color w:val="auto"/>
          <w:sz w:val="20"/>
        </w:rPr>
        <w:t xml:space="preserve">Analytics events: </w:t>
      </w:r>
      <w:r w:rsidR="00B97EA2" w:rsidRPr="00B90FC2">
        <w:rPr>
          <w:rFonts w:cs="Arial"/>
          <w:bCs/>
          <w:color w:val="auto"/>
          <w:sz w:val="20"/>
        </w:rPr>
        <w:t>Defocus detection, Motion detection, Tampering, Audio detection, Sound classification</w:t>
      </w:r>
    </w:p>
    <w:p w14:paraId="1060DB0D" w14:textId="77777777" w:rsidR="002974DD" w:rsidRPr="00C268C0" w:rsidRDefault="002974DD" w:rsidP="002974DD">
      <w:pPr>
        <w:pStyle w:val="StyleDefaultComplex10pt"/>
        <w:numPr>
          <w:ilvl w:val="4"/>
          <w:numId w:val="19"/>
        </w:numPr>
        <w:spacing w:before="60" w:after="0" w:line="276" w:lineRule="auto"/>
        <w:rPr>
          <w:rFonts w:cs="Arial"/>
          <w:color w:val="auto"/>
          <w:sz w:val="20"/>
        </w:rPr>
      </w:pPr>
      <w:r w:rsidRPr="00C268C0">
        <w:rPr>
          <w:rFonts w:cs="Arial"/>
          <w:color w:val="auto"/>
          <w:sz w:val="20"/>
        </w:rPr>
        <w:t>Motion detection with 8 definable detection areas with polygonal zones, and minimum/maximum object size.</w:t>
      </w:r>
    </w:p>
    <w:p w14:paraId="2919EB07" w14:textId="75FBB23D" w:rsidR="00E33D04" w:rsidRPr="00C268C0" w:rsidRDefault="002974DD" w:rsidP="00B97EA2">
      <w:pPr>
        <w:pStyle w:val="StyleDefaultComplex10pt"/>
        <w:numPr>
          <w:ilvl w:val="4"/>
          <w:numId w:val="19"/>
        </w:numPr>
        <w:spacing w:before="60" w:after="0" w:line="276" w:lineRule="auto"/>
        <w:rPr>
          <w:rFonts w:cs="Arial"/>
          <w:color w:val="auto"/>
          <w:sz w:val="20"/>
        </w:rPr>
      </w:pPr>
      <w:r w:rsidRPr="00C268C0">
        <w:rPr>
          <w:rFonts w:eastAsia="맑은 고딕" w:cs="Arial"/>
          <w:color w:val="auto"/>
          <w:sz w:val="20"/>
          <w:lang w:eastAsia="ko-KR"/>
        </w:rPr>
        <w:t>Audio Detection and classification of the following sound</w:t>
      </w:r>
      <w:r w:rsidR="00B97EA2" w:rsidRPr="00C268C0">
        <w:rPr>
          <w:rFonts w:eastAsia="맑은 고딕" w:cs="Arial"/>
          <w:color w:val="auto"/>
          <w:sz w:val="20"/>
          <w:lang w:eastAsia="ko-KR"/>
        </w:rPr>
        <w:t xml:space="preserve">: </w:t>
      </w:r>
      <w:r w:rsidRPr="00C268C0">
        <w:rPr>
          <w:rFonts w:eastAsia="맑은 고딕" w:cs="Arial"/>
          <w:color w:val="auto"/>
          <w:sz w:val="20"/>
          <w:lang w:eastAsia="ko-KR"/>
        </w:rPr>
        <w:t>Scream, Gunshot, Explosion, Crashing glass</w:t>
      </w:r>
    </w:p>
    <w:p w14:paraId="26157751" w14:textId="5EC5DE85" w:rsidR="00134AA8" w:rsidRPr="00C268C0" w:rsidRDefault="00EB15A2" w:rsidP="00134AA8">
      <w:pPr>
        <w:pStyle w:val="StyleDefaultComplex10pt"/>
        <w:numPr>
          <w:ilvl w:val="2"/>
          <w:numId w:val="19"/>
        </w:numPr>
        <w:spacing w:before="60" w:after="0" w:line="276" w:lineRule="auto"/>
        <w:jc w:val="both"/>
        <w:rPr>
          <w:rFonts w:cs="Arial"/>
          <w:color w:val="auto"/>
          <w:sz w:val="20"/>
        </w:rPr>
      </w:pPr>
      <w:r w:rsidRPr="00C268C0">
        <w:rPr>
          <w:rFonts w:cs="Arial"/>
          <w:bCs/>
          <w:color w:val="auto"/>
          <w:sz w:val="20"/>
        </w:rPr>
        <w:t xml:space="preserve">Interoperability – </w:t>
      </w:r>
      <w:r w:rsidR="00D42A9B" w:rsidRPr="00C268C0">
        <w:rPr>
          <w:rFonts w:cs="Arial"/>
          <w:bCs/>
          <w:color w:val="auto"/>
          <w:sz w:val="20"/>
        </w:rPr>
        <w:t>The camera shall be ONVIF Profile</w:t>
      </w:r>
      <w:r w:rsidR="006448E1" w:rsidRPr="00C268C0">
        <w:rPr>
          <w:rFonts w:cs="Arial"/>
          <w:bCs/>
          <w:color w:val="auto"/>
          <w:sz w:val="20"/>
        </w:rPr>
        <w:t xml:space="preserve"> </w:t>
      </w:r>
      <w:r w:rsidR="00DE1699" w:rsidRPr="00C268C0">
        <w:rPr>
          <w:rFonts w:cs="Arial"/>
          <w:bCs/>
          <w:color w:val="auto"/>
          <w:sz w:val="20"/>
        </w:rPr>
        <w:t>G/</w:t>
      </w:r>
      <w:r w:rsidR="00710F45" w:rsidRPr="00C268C0">
        <w:rPr>
          <w:rFonts w:cs="Arial"/>
          <w:bCs/>
          <w:color w:val="auto"/>
          <w:sz w:val="20"/>
        </w:rPr>
        <w:t>S</w:t>
      </w:r>
      <w:r w:rsidR="00EB7C64" w:rsidRPr="00C268C0">
        <w:rPr>
          <w:rFonts w:cs="Arial"/>
          <w:bCs/>
          <w:color w:val="auto"/>
          <w:sz w:val="20"/>
        </w:rPr>
        <w:t>/</w:t>
      </w:r>
      <w:r w:rsidR="006C3E0A" w:rsidRPr="00C268C0">
        <w:rPr>
          <w:rFonts w:cs="Arial"/>
          <w:bCs/>
          <w:color w:val="auto"/>
          <w:sz w:val="20"/>
        </w:rPr>
        <w:t>T</w:t>
      </w:r>
      <w:r w:rsidR="00EB7C64" w:rsidRPr="00C268C0">
        <w:rPr>
          <w:rFonts w:cs="Arial"/>
          <w:bCs/>
          <w:color w:val="auto"/>
          <w:sz w:val="20"/>
        </w:rPr>
        <w:t>/M</w:t>
      </w:r>
      <w:r w:rsidR="00710F45" w:rsidRPr="00C268C0">
        <w:rPr>
          <w:rFonts w:cs="Arial"/>
          <w:bCs/>
          <w:color w:val="auto"/>
          <w:sz w:val="20"/>
        </w:rPr>
        <w:t xml:space="preserve"> </w:t>
      </w:r>
      <w:r w:rsidR="006448E1" w:rsidRPr="00C268C0">
        <w:rPr>
          <w:rFonts w:cs="Arial"/>
          <w:bCs/>
          <w:color w:val="auto"/>
          <w:sz w:val="20"/>
        </w:rPr>
        <w:t>compliant</w:t>
      </w:r>
      <w:r w:rsidR="00D42A9B" w:rsidRPr="00C268C0">
        <w:rPr>
          <w:rFonts w:cs="Arial"/>
          <w:bCs/>
          <w:color w:val="auto"/>
          <w:sz w:val="20"/>
        </w:rPr>
        <w:t>.</w:t>
      </w:r>
    </w:p>
    <w:p w14:paraId="09CAA09D" w14:textId="77777777" w:rsidR="00B97EA2" w:rsidRPr="00C268C0" w:rsidRDefault="00B97EA2" w:rsidP="00B97EA2">
      <w:pPr>
        <w:pStyle w:val="StyleDefaultComplex10pt"/>
        <w:numPr>
          <w:ilvl w:val="2"/>
          <w:numId w:val="19"/>
        </w:numPr>
        <w:spacing w:before="60" w:after="0" w:line="276" w:lineRule="auto"/>
        <w:rPr>
          <w:rFonts w:cs="Arial"/>
          <w:color w:val="auto"/>
          <w:sz w:val="20"/>
        </w:rPr>
      </w:pPr>
      <w:r w:rsidRPr="00C268C0">
        <w:rPr>
          <w:rFonts w:cs="Arial"/>
          <w:color w:val="auto"/>
          <w:sz w:val="20"/>
        </w:rPr>
        <w:t>The camera shall possess the following further characteristics:</w:t>
      </w:r>
    </w:p>
    <w:p w14:paraId="3D805D0F" w14:textId="77777777" w:rsidR="00B97EA2" w:rsidRPr="00C268C0" w:rsidRDefault="00B97EA2" w:rsidP="00B97EA2">
      <w:pPr>
        <w:pStyle w:val="StyleDefaultComplex10pt"/>
        <w:numPr>
          <w:ilvl w:val="3"/>
          <w:numId w:val="19"/>
        </w:numPr>
        <w:spacing w:before="60" w:after="0" w:line="276" w:lineRule="auto"/>
        <w:rPr>
          <w:rFonts w:cs="Arial"/>
          <w:color w:val="auto"/>
          <w:sz w:val="20"/>
        </w:rPr>
      </w:pPr>
      <w:r w:rsidRPr="00C268C0">
        <w:rPr>
          <w:rFonts w:cs="Arial"/>
          <w:color w:val="auto"/>
          <w:sz w:val="20"/>
        </w:rPr>
        <w:t>Micro SD/SDHC</w:t>
      </w:r>
      <w:r w:rsidRPr="00C268C0">
        <w:rPr>
          <w:rFonts w:eastAsia="맑은 고딕" w:cs="Arial"/>
          <w:color w:val="auto"/>
          <w:sz w:val="20"/>
          <w:lang w:eastAsia="ko-KR"/>
        </w:rPr>
        <w:t>/SDXC</w:t>
      </w:r>
      <w:r w:rsidRPr="00C268C0">
        <w:rPr>
          <w:rFonts w:cs="Arial"/>
          <w:color w:val="auto"/>
          <w:sz w:val="20"/>
        </w:rPr>
        <w:t xml:space="preserve"> memory card with configurable pre-alarm and post-alarm recording intervals </w:t>
      </w:r>
    </w:p>
    <w:p w14:paraId="007EE0DE" w14:textId="77777777" w:rsidR="00B97EA2" w:rsidRPr="00C268C0" w:rsidRDefault="00B97EA2" w:rsidP="00B97EA2">
      <w:pPr>
        <w:pStyle w:val="StyleDefaultComplex10pt"/>
        <w:numPr>
          <w:ilvl w:val="3"/>
          <w:numId w:val="19"/>
        </w:numPr>
        <w:spacing w:before="60" w:after="0" w:line="276" w:lineRule="auto"/>
        <w:rPr>
          <w:rFonts w:cs="Arial"/>
          <w:color w:val="auto"/>
          <w:sz w:val="20"/>
        </w:rPr>
      </w:pPr>
      <w:r w:rsidRPr="00C268C0">
        <w:rPr>
          <w:rFonts w:cs="Arial"/>
          <w:color w:val="auto"/>
          <w:sz w:val="20"/>
        </w:rPr>
        <w:t>NAS recording option with configurable pre-alarm and post-alarm recording intervals</w:t>
      </w:r>
    </w:p>
    <w:p w14:paraId="1E856504" w14:textId="77777777" w:rsidR="00B97EA2" w:rsidRPr="00C268C0" w:rsidRDefault="00B97EA2" w:rsidP="00B97EA2">
      <w:pPr>
        <w:pStyle w:val="StyleDefaultComplex10pt"/>
        <w:numPr>
          <w:ilvl w:val="3"/>
          <w:numId w:val="19"/>
        </w:numPr>
        <w:spacing w:before="60" w:after="0" w:line="276" w:lineRule="auto"/>
        <w:rPr>
          <w:rFonts w:cs="Arial"/>
          <w:color w:val="auto"/>
          <w:sz w:val="20"/>
        </w:rPr>
      </w:pPr>
      <w:r w:rsidRPr="00C268C0">
        <w:rPr>
          <w:rFonts w:cs="Arial"/>
          <w:color w:val="auto"/>
          <w:sz w:val="20"/>
        </w:rPr>
        <w:t>Alarm triggers and notifications</w:t>
      </w:r>
    </w:p>
    <w:p w14:paraId="35C58EB2" w14:textId="1B9A4616" w:rsidR="00B97EA2" w:rsidRPr="00C268C0" w:rsidRDefault="00B97EA2" w:rsidP="00B97EA2">
      <w:pPr>
        <w:pStyle w:val="StyleDefaultComplex10pt"/>
        <w:numPr>
          <w:ilvl w:val="3"/>
          <w:numId w:val="19"/>
        </w:numPr>
        <w:spacing w:before="60" w:after="0" w:line="276" w:lineRule="auto"/>
        <w:rPr>
          <w:rFonts w:cs="Arial"/>
          <w:color w:val="auto"/>
          <w:sz w:val="20"/>
        </w:rPr>
      </w:pPr>
      <w:proofErr w:type="spellStart"/>
      <w:r w:rsidRPr="00C268C0">
        <w:rPr>
          <w:rFonts w:eastAsia="맑은 고딕" w:cs="Arial"/>
          <w:color w:val="auto"/>
          <w:sz w:val="20"/>
          <w:lang w:eastAsia="ko-KR"/>
        </w:rPr>
        <w:t>H</w:t>
      </w:r>
      <w:r w:rsidRPr="00C268C0">
        <w:rPr>
          <w:rFonts w:cs="Arial"/>
          <w:color w:val="auto"/>
          <w:sz w:val="20"/>
        </w:rPr>
        <w:t>PoE</w:t>
      </w:r>
      <w:proofErr w:type="spellEnd"/>
      <w:r w:rsidRPr="00C268C0">
        <w:rPr>
          <w:rFonts w:cs="Arial"/>
          <w:color w:val="auto"/>
          <w:sz w:val="20"/>
        </w:rPr>
        <w:t xml:space="preserve"> capable including heater</w:t>
      </w:r>
    </w:p>
    <w:p w14:paraId="7700135C" w14:textId="77777777" w:rsidR="00B97EA2" w:rsidRPr="00C268C0" w:rsidRDefault="00B97EA2" w:rsidP="00B97EA2">
      <w:pPr>
        <w:pStyle w:val="StyleDefaultComplex10pt"/>
        <w:numPr>
          <w:ilvl w:val="3"/>
          <w:numId w:val="19"/>
        </w:numPr>
        <w:spacing w:before="60" w:after="0" w:line="276" w:lineRule="auto"/>
        <w:rPr>
          <w:rFonts w:cs="Arial"/>
          <w:color w:val="auto"/>
          <w:sz w:val="20"/>
        </w:rPr>
      </w:pPr>
      <w:r w:rsidRPr="00C268C0">
        <w:rPr>
          <w:rFonts w:eastAsia="맑은 고딕" w:cs="Arial"/>
          <w:color w:val="auto"/>
          <w:sz w:val="20"/>
          <w:lang w:eastAsia="ko-KR"/>
        </w:rPr>
        <w:t>Impact protection, Water &amp; Dust protection</w:t>
      </w:r>
    </w:p>
    <w:p w14:paraId="58F3A250" w14:textId="77777777" w:rsidR="00B97EA2" w:rsidRPr="00C268C0" w:rsidRDefault="00B97EA2" w:rsidP="00B97EA2">
      <w:pPr>
        <w:pStyle w:val="StyleDefaultComplex10pt"/>
        <w:numPr>
          <w:ilvl w:val="3"/>
          <w:numId w:val="19"/>
        </w:numPr>
        <w:spacing w:before="60" w:after="0" w:line="276" w:lineRule="auto"/>
        <w:rPr>
          <w:rFonts w:cs="Arial"/>
          <w:color w:val="auto"/>
          <w:sz w:val="20"/>
        </w:rPr>
      </w:pPr>
      <w:r w:rsidRPr="00C268C0">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4B2728DE" w14:textId="521C782A" w:rsidR="000E5434" w:rsidRPr="00C268C0" w:rsidRDefault="00B97EA2" w:rsidP="00B97EA2">
      <w:pPr>
        <w:pStyle w:val="StyleDefaultComplex10pt"/>
        <w:numPr>
          <w:ilvl w:val="3"/>
          <w:numId w:val="19"/>
        </w:numPr>
        <w:spacing w:before="60" w:after="0" w:line="276" w:lineRule="auto"/>
        <w:rPr>
          <w:rFonts w:cs="Arial"/>
          <w:color w:val="auto"/>
          <w:sz w:val="20"/>
        </w:rPr>
      </w:pPr>
      <w:r w:rsidRPr="00C268C0">
        <w:rPr>
          <w:rFonts w:cs="Arial"/>
          <w:color w:val="auto"/>
          <w:sz w:val="20"/>
        </w:rPr>
        <w:t>NDAA Compliant</w:t>
      </w:r>
    </w:p>
    <w:p w14:paraId="38579BA0" w14:textId="77777777" w:rsidR="006E6D8B" w:rsidRPr="00C268C0" w:rsidRDefault="006E6D8B" w:rsidP="00DC6130">
      <w:pPr>
        <w:numPr>
          <w:ilvl w:val="1"/>
          <w:numId w:val="19"/>
        </w:numPr>
        <w:spacing w:before="120" w:line="276" w:lineRule="auto"/>
        <w:jc w:val="both"/>
        <w:rPr>
          <w:rFonts w:cs="Arial"/>
          <w:b/>
        </w:rPr>
      </w:pPr>
      <w:r w:rsidRPr="00C268C0">
        <w:rPr>
          <w:rFonts w:cs="Arial"/>
          <w:b/>
        </w:rPr>
        <w:t>DETAILED SPECIFICATIONS</w:t>
      </w:r>
    </w:p>
    <w:p w14:paraId="13FA0DD6" w14:textId="77777777" w:rsidR="006123CB" w:rsidRPr="00C268C0" w:rsidRDefault="006E6D8B" w:rsidP="006E6D8B">
      <w:pPr>
        <w:numPr>
          <w:ilvl w:val="2"/>
          <w:numId w:val="19"/>
        </w:numPr>
        <w:spacing w:before="120" w:line="276" w:lineRule="auto"/>
        <w:jc w:val="both"/>
        <w:rPr>
          <w:rFonts w:cs="Arial"/>
        </w:rPr>
      </w:pPr>
      <w:r w:rsidRPr="00C268C0">
        <w:rPr>
          <w:rFonts w:cs="Arial"/>
        </w:rPr>
        <w:t>Video</w:t>
      </w:r>
    </w:p>
    <w:p w14:paraId="20C2B6A5" w14:textId="72E59E44" w:rsidR="00C15550" w:rsidRPr="00C268C0" w:rsidRDefault="00FA5D5E" w:rsidP="0048092F">
      <w:pPr>
        <w:pStyle w:val="StyleDefaultComplex10pt"/>
        <w:numPr>
          <w:ilvl w:val="3"/>
          <w:numId w:val="19"/>
        </w:numPr>
        <w:spacing w:before="60" w:after="0" w:line="276" w:lineRule="auto"/>
        <w:jc w:val="both"/>
        <w:rPr>
          <w:rFonts w:cs="Arial"/>
          <w:color w:val="auto"/>
          <w:sz w:val="20"/>
        </w:rPr>
      </w:pPr>
      <w:r w:rsidRPr="00C268C0">
        <w:rPr>
          <w:rFonts w:cs="Arial"/>
          <w:bCs/>
          <w:color w:val="auto"/>
          <w:sz w:val="20"/>
        </w:rPr>
        <w:t>Image</w:t>
      </w:r>
      <w:r w:rsidR="0048092F" w:rsidRPr="00C268C0">
        <w:rPr>
          <w:rFonts w:eastAsiaTheme="minorEastAsia" w:cs="Arial" w:hint="eastAsia"/>
          <w:color w:val="auto"/>
          <w:sz w:val="20"/>
          <w:lang w:eastAsia="ko-KR"/>
        </w:rPr>
        <w:t xml:space="preserve"> </w:t>
      </w:r>
      <w:r w:rsidR="0048092F" w:rsidRPr="00C268C0">
        <w:rPr>
          <w:rFonts w:cs="Arial"/>
          <w:color w:val="auto"/>
          <w:sz w:val="20"/>
        </w:rPr>
        <w:t>device</w:t>
      </w:r>
      <w:r w:rsidRPr="00C268C0">
        <w:rPr>
          <w:rFonts w:cs="Arial"/>
          <w:color w:val="auto"/>
          <w:sz w:val="20"/>
        </w:rPr>
        <w:t>:</w:t>
      </w:r>
      <w:r w:rsidR="00596869" w:rsidRPr="00C268C0">
        <w:rPr>
          <w:rFonts w:cs="Arial"/>
          <w:color w:val="auto"/>
          <w:sz w:val="20"/>
        </w:rPr>
        <w:t xml:space="preserve"> </w:t>
      </w:r>
      <w:r w:rsidR="00F41ABB" w:rsidRPr="00C268C0">
        <w:rPr>
          <w:rFonts w:cs="Arial"/>
          <w:color w:val="auto"/>
          <w:sz w:val="20"/>
        </w:rPr>
        <w:t>1/</w:t>
      </w:r>
      <w:r w:rsidR="0048092F" w:rsidRPr="00C268C0">
        <w:rPr>
          <w:rFonts w:cs="Arial"/>
          <w:color w:val="auto"/>
          <w:sz w:val="20"/>
        </w:rPr>
        <w:t>1</w:t>
      </w:r>
      <w:r w:rsidR="00F41ABB" w:rsidRPr="00C268C0">
        <w:rPr>
          <w:rFonts w:cs="Arial"/>
          <w:color w:val="auto"/>
          <w:sz w:val="20"/>
        </w:rPr>
        <w:t>.8" CMOS</w:t>
      </w:r>
      <w:r w:rsidR="004F366E" w:rsidRPr="00C268C0">
        <w:rPr>
          <w:rFonts w:cs="Arial"/>
          <w:color w:val="auto"/>
          <w:sz w:val="20"/>
        </w:rPr>
        <w:t xml:space="preserve"> x 4CH</w:t>
      </w:r>
    </w:p>
    <w:p w14:paraId="463C58F4" w14:textId="05FADE6F" w:rsidR="0048092F" w:rsidRPr="00C268C0" w:rsidRDefault="0048092F" w:rsidP="0048092F">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Resolution: 3840x2160, 1920x1080, 1280x1024, 1280x960, 1280x720, 1024x768, 800x600, 800x448, 720x576,</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720x480, 640x480, 640x360</w:t>
      </w:r>
    </w:p>
    <w:p w14:paraId="142D71FE" w14:textId="77777777"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cs="Arial"/>
          <w:color w:val="auto"/>
          <w:sz w:val="20"/>
        </w:rPr>
        <w:t>Minimum illumination</w:t>
      </w:r>
    </w:p>
    <w:p w14:paraId="2E7ADF96" w14:textId="664CD4E1" w:rsidR="0048092F" w:rsidRPr="00C268C0" w:rsidRDefault="0048092F" w:rsidP="0048092F">
      <w:pPr>
        <w:pStyle w:val="StyleDefaultComplex10pt"/>
        <w:numPr>
          <w:ilvl w:val="4"/>
          <w:numId w:val="19"/>
        </w:numPr>
        <w:spacing w:before="60" w:after="0" w:line="276" w:lineRule="auto"/>
        <w:rPr>
          <w:rFonts w:cs="Arial"/>
          <w:color w:val="auto"/>
          <w:sz w:val="20"/>
        </w:rPr>
      </w:pPr>
      <w:r w:rsidRPr="00C268C0">
        <w:rPr>
          <w:rFonts w:cs="Arial"/>
          <w:color w:val="auto"/>
          <w:sz w:val="20"/>
        </w:rPr>
        <w:t>Color: 0.07Lux (F1.3, 1/30sec, 30IRE)</w:t>
      </w:r>
    </w:p>
    <w:p w14:paraId="3FC9CDA1" w14:textId="2DF0561E" w:rsidR="005A3F8C" w:rsidRPr="00C268C0" w:rsidRDefault="0048092F" w:rsidP="0048092F">
      <w:pPr>
        <w:pStyle w:val="StyleDefaultComplex10pt"/>
        <w:numPr>
          <w:ilvl w:val="4"/>
          <w:numId w:val="19"/>
        </w:numPr>
        <w:spacing w:before="60" w:after="0" w:line="276" w:lineRule="auto"/>
        <w:rPr>
          <w:rFonts w:cs="Arial"/>
          <w:color w:val="auto"/>
          <w:sz w:val="20"/>
        </w:rPr>
      </w:pPr>
      <w:r w:rsidRPr="00C268C0">
        <w:rPr>
          <w:rFonts w:cs="Arial"/>
          <w:color w:val="auto"/>
          <w:sz w:val="20"/>
        </w:rPr>
        <w:t>BW: 0</w:t>
      </w:r>
      <w:r w:rsidRPr="00C268C0">
        <w:rPr>
          <w:rFonts w:eastAsia="맑은 고딕" w:cs="Arial" w:hint="eastAsia"/>
          <w:color w:val="auto"/>
          <w:sz w:val="20"/>
          <w:lang w:eastAsia="ko-KR"/>
        </w:rPr>
        <w:t>.0</w:t>
      </w:r>
      <w:r w:rsidRPr="00C268C0">
        <w:rPr>
          <w:rFonts w:eastAsia="맑은 고딕" w:cs="Arial"/>
          <w:color w:val="auto"/>
          <w:sz w:val="20"/>
          <w:lang w:eastAsia="ko-KR"/>
        </w:rPr>
        <w:t>07Lux</w:t>
      </w:r>
      <w:r w:rsidRPr="00C268C0">
        <w:rPr>
          <w:rFonts w:cs="Arial"/>
          <w:color w:val="auto"/>
          <w:sz w:val="20"/>
        </w:rPr>
        <w:t xml:space="preserve"> (F1.3, 1/30sec, 30IRE, IR LED off), 0Lux (IR LED on)</w:t>
      </w:r>
    </w:p>
    <w:p w14:paraId="78248C78" w14:textId="69362E03" w:rsidR="0048092F" w:rsidRPr="00C268C0" w:rsidRDefault="0048092F" w:rsidP="0048092F">
      <w:pPr>
        <w:pStyle w:val="StyleDefaultComplex10pt"/>
        <w:numPr>
          <w:ilvl w:val="2"/>
          <w:numId w:val="19"/>
        </w:numPr>
        <w:spacing w:before="60" w:after="0" w:line="276" w:lineRule="auto"/>
        <w:rPr>
          <w:rFonts w:cs="Arial"/>
          <w:color w:val="auto"/>
          <w:sz w:val="20"/>
        </w:rPr>
      </w:pPr>
      <w:r w:rsidRPr="00C268C0">
        <w:rPr>
          <w:rFonts w:eastAsiaTheme="minorEastAsia" w:cs="Arial" w:hint="eastAsia"/>
          <w:color w:val="auto"/>
          <w:sz w:val="20"/>
          <w:lang w:eastAsia="ko-KR"/>
        </w:rPr>
        <w:t>L</w:t>
      </w:r>
      <w:r w:rsidRPr="00C268C0">
        <w:rPr>
          <w:rFonts w:eastAsiaTheme="minorEastAsia" w:cs="Arial"/>
          <w:color w:val="auto"/>
          <w:sz w:val="20"/>
          <w:lang w:eastAsia="ko-KR"/>
        </w:rPr>
        <w:t>ens</w:t>
      </w:r>
    </w:p>
    <w:p w14:paraId="7B95D305" w14:textId="1F62447C"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cs="Arial"/>
          <w:bCs/>
          <w:color w:val="auto"/>
          <w:sz w:val="20"/>
        </w:rPr>
        <w:t>Focal length: 4.38~9.33mm (2.13x) motorized varifocal</w:t>
      </w:r>
    </w:p>
    <w:p w14:paraId="3DCD660C" w14:textId="2C4014BB"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eastAsia="맑은 고딕" w:cs="Arial" w:hint="eastAsia"/>
          <w:color w:val="auto"/>
          <w:sz w:val="20"/>
          <w:lang w:eastAsia="ko-KR"/>
        </w:rPr>
        <w:t>Max. Aperture Ratio</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F1.</w:t>
      </w:r>
      <w:r w:rsidRPr="00C268C0">
        <w:rPr>
          <w:rFonts w:eastAsia="맑은 고딕" w:cs="Arial"/>
          <w:color w:val="auto"/>
          <w:sz w:val="20"/>
          <w:lang w:eastAsia="ko-KR"/>
        </w:rPr>
        <w:t>3</w:t>
      </w:r>
      <w:r w:rsidRPr="00C268C0">
        <w:rPr>
          <w:rFonts w:eastAsia="맑은 고딕" w:cs="Arial" w:hint="eastAsia"/>
          <w:color w:val="auto"/>
          <w:sz w:val="20"/>
          <w:lang w:eastAsia="ko-KR"/>
        </w:rPr>
        <w:t xml:space="preserve"> (Wide) ~ F</w:t>
      </w:r>
      <w:r w:rsidRPr="00C268C0">
        <w:rPr>
          <w:rFonts w:eastAsia="맑은 고딕" w:cs="Arial"/>
          <w:color w:val="auto"/>
          <w:sz w:val="20"/>
          <w:lang w:eastAsia="ko-KR"/>
        </w:rPr>
        <w:t>2.15</w:t>
      </w:r>
      <w:r w:rsidRPr="00C268C0">
        <w:rPr>
          <w:rFonts w:eastAsia="맑은 고딕" w:cs="Arial" w:hint="eastAsia"/>
          <w:color w:val="auto"/>
          <w:sz w:val="20"/>
          <w:lang w:eastAsia="ko-KR"/>
        </w:rPr>
        <w:t xml:space="preserve"> (Tele)</w:t>
      </w:r>
    </w:p>
    <w:p w14:paraId="0BD09E53" w14:textId="77777777"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cs="Arial"/>
          <w:bCs/>
          <w:color w:val="auto"/>
          <w:sz w:val="20"/>
        </w:rPr>
        <w:lastRenderedPageBreak/>
        <w:t>Angle of view</w:t>
      </w:r>
    </w:p>
    <w:p w14:paraId="5D567FF6" w14:textId="653C5CFF" w:rsidR="0048092F" w:rsidRPr="00C268C0" w:rsidRDefault="0048092F" w:rsidP="0048092F">
      <w:pPr>
        <w:pStyle w:val="StyleDefaultComplex10pt"/>
        <w:numPr>
          <w:ilvl w:val="4"/>
          <w:numId w:val="19"/>
        </w:numPr>
        <w:spacing w:before="60" w:after="0" w:line="276" w:lineRule="auto"/>
        <w:rPr>
          <w:rFonts w:cs="Arial"/>
          <w:color w:val="auto"/>
          <w:sz w:val="20"/>
        </w:rPr>
      </w:pPr>
      <w:r w:rsidRPr="00C268C0">
        <w:rPr>
          <w:rFonts w:eastAsia="맑은 고딕" w:cs="Arial"/>
          <w:bCs/>
          <w:color w:val="auto"/>
          <w:sz w:val="20"/>
          <w:lang w:eastAsia="ko-KR"/>
        </w:rPr>
        <w:t>H: 113</w:t>
      </w:r>
      <w:r w:rsidRPr="00C268C0">
        <w:rPr>
          <w:rFonts w:eastAsia="맑은 고딕" w:cs="Arial" w:hint="eastAsia"/>
          <w:bCs/>
          <w:color w:val="auto"/>
          <w:sz w:val="20"/>
          <w:lang w:eastAsia="ko-KR"/>
        </w:rPr>
        <w:t>°</w:t>
      </w:r>
      <w:r w:rsidRPr="00C268C0">
        <w:rPr>
          <w:rFonts w:eastAsia="맑은 고딕" w:cs="Arial" w:hint="eastAsia"/>
          <w:bCs/>
          <w:color w:val="auto"/>
          <w:sz w:val="20"/>
          <w:lang w:eastAsia="ko-KR"/>
        </w:rPr>
        <w:t xml:space="preserve"> (Wide) ~ </w:t>
      </w:r>
      <w:r w:rsidRPr="00C268C0">
        <w:rPr>
          <w:rFonts w:eastAsia="맑은 고딕" w:cs="Arial"/>
          <w:bCs/>
          <w:color w:val="auto"/>
          <w:sz w:val="20"/>
          <w:lang w:eastAsia="ko-KR"/>
        </w:rPr>
        <w:t>47</w:t>
      </w:r>
      <w:r w:rsidRPr="00C268C0">
        <w:rPr>
          <w:rFonts w:hint="eastAsia"/>
          <w:color w:val="auto"/>
        </w:rPr>
        <w:t>°</w:t>
      </w:r>
      <w:r w:rsidRPr="00C268C0">
        <w:rPr>
          <w:rFonts w:eastAsia="맑은 고딕" w:cs="Arial" w:hint="eastAsia"/>
          <w:bCs/>
          <w:color w:val="auto"/>
          <w:sz w:val="20"/>
          <w:lang w:eastAsia="ko-KR"/>
        </w:rPr>
        <w:t xml:space="preserve"> (Tele)</w:t>
      </w:r>
    </w:p>
    <w:p w14:paraId="5A77E7D8" w14:textId="65BE8010" w:rsidR="0048092F" w:rsidRPr="00C268C0" w:rsidRDefault="0048092F" w:rsidP="0048092F">
      <w:pPr>
        <w:pStyle w:val="StyleDefaultComplex10pt"/>
        <w:numPr>
          <w:ilvl w:val="4"/>
          <w:numId w:val="19"/>
        </w:numPr>
        <w:spacing w:before="60" w:after="0" w:line="276" w:lineRule="auto"/>
        <w:rPr>
          <w:rFonts w:cs="Arial"/>
          <w:color w:val="auto"/>
          <w:sz w:val="20"/>
        </w:rPr>
      </w:pPr>
      <w:r w:rsidRPr="00C268C0">
        <w:rPr>
          <w:rFonts w:eastAsia="맑은 고딕" w:cs="Arial"/>
          <w:bCs/>
          <w:color w:val="auto"/>
          <w:sz w:val="20"/>
          <w:lang w:eastAsia="ko-KR"/>
        </w:rPr>
        <w:t>V: 58°</w:t>
      </w:r>
      <w:r w:rsidRPr="00C268C0">
        <w:rPr>
          <w:rFonts w:eastAsia="맑은 고딕" w:cs="Arial" w:hint="eastAsia"/>
          <w:bCs/>
          <w:color w:val="auto"/>
          <w:sz w:val="20"/>
          <w:lang w:eastAsia="ko-KR"/>
        </w:rPr>
        <w:t xml:space="preserve"> (Wide) ~ </w:t>
      </w:r>
      <w:r w:rsidRPr="00C268C0">
        <w:rPr>
          <w:rFonts w:eastAsia="맑은 고딕" w:cs="Arial"/>
          <w:bCs/>
          <w:color w:val="auto"/>
          <w:sz w:val="20"/>
          <w:lang w:eastAsia="ko-KR"/>
        </w:rPr>
        <w:t>26</w:t>
      </w:r>
      <w:r w:rsidRPr="00C268C0">
        <w:rPr>
          <w:rFonts w:eastAsia="맑은 고딕" w:cs="Arial" w:hint="eastAsia"/>
          <w:bCs/>
          <w:color w:val="auto"/>
          <w:sz w:val="20"/>
          <w:lang w:eastAsia="ko-KR"/>
        </w:rPr>
        <w:t>°</w:t>
      </w:r>
      <w:r w:rsidRPr="00C268C0">
        <w:rPr>
          <w:rFonts w:eastAsia="맑은 고딕" w:cs="Arial" w:hint="eastAsia"/>
          <w:bCs/>
          <w:color w:val="auto"/>
          <w:sz w:val="20"/>
          <w:lang w:eastAsia="ko-KR"/>
        </w:rPr>
        <w:t xml:space="preserve"> (Tele)</w:t>
      </w:r>
    </w:p>
    <w:p w14:paraId="45061D63" w14:textId="250A0353" w:rsidR="0048092F" w:rsidRPr="00C268C0" w:rsidRDefault="0048092F" w:rsidP="0048092F">
      <w:pPr>
        <w:pStyle w:val="StyleDefaultComplex10pt"/>
        <w:numPr>
          <w:ilvl w:val="4"/>
          <w:numId w:val="19"/>
        </w:numPr>
        <w:spacing w:before="60" w:after="0" w:line="276" w:lineRule="auto"/>
        <w:rPr>
          <w:rFonts w:cs="Arial"/>
          <w:color w:val="auto"/>
          <w:sz w:val="20"/>
        </w:rPr>
      </w:pPr>
      <w:r w:rsidRPr="00C268C0">
        <w:rPr>
          <w:rFonts w:eastAsia="맑은 고딕" w:cs="Arial" w:hint="eastAsia"/>
          <w:bCs/>
          <w:color w:val="auto"/>
          <w:sz w:val="20"/>
          <w:lang w:eastAsia="ko-KR"/>
        </w:rPr>
        <w:t>D</w:t>
      </w:r>
      <w:r w:rsidRPr="00C268C0">
        <w:rPr>
          <w:rFonts w:eastAsia="맑은 고딕" w:cs="Arial"/>
          <w:bCs/>
          <w:color w:val="auto"/>
          <w:sz w:val="20"/>
          <w:lang w:eastAsia="ko-KR"/>
        </w:rPr>
        <w:t>: 138</w:t>
      </w:r>
      <w:r w:rsidRPr="00C268C0">
        <w:rPr>
          <w:rFonts w:eastAsia="맑은 고딕" w:cs="Arial" w:hint="eastAsia"/>
          <w:bCs/>
          <w:color w:val="auto"/>
          <w:sz w:val="20"/>
          <w:lang w:eastAsia="ko-KR"/>
        </w:rPr>
        <w:t>°</w:t>
      </w:r>
      <w:r w:rsidRPr="00C268C0">
        <w:rPr>
          <w:rFonts w:eastAsia="맑은 고딕" w:cs="Arial"/>
          <w:bCs/>
          <w:color w:val="auto"/>
          <w:sz w:val="20"/>
          <w:lang w:eastAsia="ko-KR"/>
        </w:rPr>
        <w:t xml:space="preserve"> (Wide) ~ 54° (Tele)</w:t>
      </w:r>
    </w:p>
    <w:p w14:paraId="16A24997" w14:textId="55307BD7"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eastAsia="맑은 고딕" w:cs="Arial" w:hint="eastAsia"/>
          <w:bCs/>
          <w:color w:val="auto"/>
          <w:sz w:val="20"/>
          <w:lang w:eastAsia="ko-KR"/>
        </w:rPr>
        <w:t>Min. Object Distance</w:t>
      </w:r>
      <w:r w:rsidRPr="00C268C0">
        <w:rPr>
          <w:rFonts w:eastAsia="맑은 고딕" w:cs="Arial"/>
          <w:bCs/>
          <w:color w:val="auto"/>
          <w:sz w:val="20"/>
          <w:lang w:eastAsia="ko-KR"/>
        </w:rPr>
        <w:t>:</w:t>
      </w:r>
      <w:r w:rsidRPr="00C268C0">
        <w:rPr>
          <w:rFonts w:eastAsia="맑은 고딕" w:cs="Arial" w:hint="eastAsia"/>
          <w:bCs/>
          <w:color w:val="auto"/>
          <w:sz w:val="20"/>
          <w:lang w:eastAsia="ko-KR"/>
        </w:rPr>
        <w:t xml:space="preserve"> 1.</w:t>
      </w:r>
      <w:r w:rsidRPr="00C268C0">
        <w:rPr>
          <w:rFonts w:eastAsia="맑은 고딕" w:cs="Arial"/>
          <w:bCs/>
          <w:color w:val="auto"/>
          <w:sz w:val="20"/>
          <w:lang w:eastAsia="ko-KR"/>
        </w:rPr>
        <w:t>3m (</w:t>
      </w:r>
      <w:r w:rsidRPr="00C268C0">
        <w:rPr>
          <w:rFonts w:eastAsia="맑은 고딕" w:cs="Arial" w:hint="eastAsia"/>
          <w:bCs/>
          <w:color w:val="auto"/>
          <w:sz w:val="20"/>
          <w:lang w:eastAsia="ko-KR"/>
        </w:rPr>
        <w:t>4</w:t>
      </w:r>
      <w:r w:rsidRPr="00C268C0">
        <w:rPr>
          <w:rFonts w:eastAsia="맑은 고딕" w:cs="Arial"/>
          <w:bCs/>
          <w:color w:val="auto"/>
          <w:sz w:val="20"/>
          <w:lang w:eastAsia="ko-KR"/>
        </w:rPr>
        <w:t>.27ft)</w:t>
      </w:r>
    </w:p>
    <w:p w14:paraId="6AEDEB89" w14:textId="3EF7E1DF"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eastAsia="맑은 고딕" w:cs="Arial" w:hint="eastAsia"/>
          <w:color w:val="auto"/>
          <w:sz w:val="20"/>
          <w:lang w:eastAsia="ko-KR"/>
        </w:rPr>
        <w:t>Focus Control</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Simple focus</w:t>
      </w:r>
    </w:p>
    <w:p w14:paraId="4471E420" w14:textId="1CD1F6D9" w:rsidR="0048092F" w:rsidRPr="00C268C0" w:rsidRDefault="0048092F" w:rsidP="0048092F">
      <w:pPr>
        <w:pStyle w:val="StyleDefaultComplex10pt"/>
        <w:numPr>
          <w:ilvl w:val="3"/>
          <w:numId w:val="19"/>
        </w:numPr>
        <w:spacing w:before="60" w:after="0" w:line="276" w:lineRule="auto"/>
        <w:rPr>
          <w:rFonts w:cs="Arial"/>
          <w:color w:val="auto"/>
          <w:sz w:val="20"/>
        </w:rPr>
      </w:pPr>
      <w:r w:rsidRPr="00C268C0">
        <w:rPr>
          <w:rFonts w:eastAsia="맑은 고딕" w:cs="Arial" w:hint="eastAsia"/>
          <w:bCs/>
          <w:color w:val="auto"/>
          <w:sz w:val="20"/>
          <w:lang w:eastAsia="ko-KR"/>
        </w:rPr>
        <w:t>Lens Type</w:t>
      </w:r>
      <w:r w:rsidRPr="00C268C0">
        <w:rPr>
          <w:rFonts w:eastAsia="맑은 고딕" w:cs="Arial"/>
          <w:bCs/>
          <w:color w:val="auto"/>
          <w:sz w:val="20"/>
          <w:lang w:eastAsia="ko-KR"/>
        </w:rPr>
        <w:t>:</w:t>
      </w:r>
      <w:r w:rsidRPr="00C268C0">
        <w:rPr>
          <w:rFonts w:eastAsia="맑은 고딕" w:cs="Arial" w:hint="eastAsia"/>
          <w:bCs/>
          <w:color w:val="auto"/>
          <w:sz w:val="20"/>
          <w:lang w:eastAsia="ko-KR"/>
        </w:rPr>
        <w:t xml:space="preserve"> </w:t>
      </w:r>
      <w:r w:rsidRPr="00C268C0">
        <w:rPr>
          <w:rFonts w:eastAsia="맑은 고딕" w:cs="Arial"/>
          <w:bCs/>
          <w:color w:val="auto"/>
          <w:sz w:val="20"/>
          <w:lang w:eastAsia="ko-KR"/>
        </w:rPr>
        <w:t>P</w:t>
      </w:r>
      <w:r w:rsidR="00EF0D18" w:rsidRPr="00C268C0">
        <w:rPr>
          <w:rFonts w:eastAsia="맑은 고딕" w:cs="Arial"/>
          <w:bCs/>
          <w:color w:val="auto"/>
          <w:sz w:val="20"/>
          <w:lang w:eastAsia="ko-KR"/>
        </w:rPr>
        <w:t>-</w:t>
      </w:r>
      <w:r w:rsidRPr="00C268C0">
        <w:rPr>
          <w:rFonts w:eastAsia="맑은 고딕" w:cs="Arial" w:hint="eastAsia"/>
          <w:bCs/>
          <w:color w:val="auto"/>
          <w:sz w:val="20"/>
          <w:lang w:eastAsia="ko-KR"/>
        </w:rPr>
        <w:t>Iris</w:t>
      </w:r>
      <w:bookmarkStart w:id="3" w:name="_Hlk169092619"/>
    </w:p>
    <w:bookmarkEnd w:id="3"/>
    <w:p w14:paraId="2646E639" w14:textId="77777777" w:rsidR="00EF0D18" w:rsidRPr="00C268C0" w:rsidRDefault="00EF0D18" w:rsidP="00EF0D18">
      <w:pPr>
        <w:pStyle w:val="StyleDefaultComplex10pt"/>
        <w:numPr>
          <w:ilvl w:val="2"/>
          <w:numId w:val="19"/>
        </w:numPr>
        <w:spacing w:before="60" w:after="0" w:line="276" w:lineRule="auto"/>
        <w:rPr>
          <w:rFonts w:cs="Arial"/>
          <w:color w:val="auto"/>
          <w:sz w:val="20"/>
        </w:rPr>
      </w:pPr>
      <w:r w:rsidRPr="00C268C0">
        <w:rPr>
          <w:rFonts w:eastAsia="맑은 고딕" w:cs="Arial" w:hint="eastAsia"/>
          <w:color w:val="auto"/>
          <w:sz w:val="20"/>
          <w:lang w:eastAsia="ko-KR"/>
        </w:rPr>
        <w:t xml:space="preserve">Pan </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Tilt</w:t>
      </w:r>
      <w:r w:rsidRPr="00C268C0">
        <w:rPr>
          <w:rFonts w:eastAsia="맑은 고딕" w:cs="Arial"/>
          <w:color w:val="auto"/>
          <w:sz w:val="20"/>
          <w:lang w:eastAsia="ko-KR"/>
        </w:rPr>
        <w:t xml:space="preserve"> / Rotate</w:t>
      </w:r>
    </w:p>
    <w:p w14:paraId="2B346C2A" w14:textId="08FADB2C" w:rsidR="00EF0D18" w:rsidRPr="00C268C0" w:rsidRDefault="00EF0D18" w:rsidP="00EF0D18">
      <w:pPr>
        <w:pStyle w:val="StyleDefaultComplex10pt"/>
        <w:numPr>
          <w:ilvl w:val="3"/>
          <w:numId w:val="19"/>
        </w:numPr>
        <w:spacing w:before="60" w:after="0" w:line="276" w:lineRule="auto"/>
        <w:rPr>
          <w:rFonts w:cs="Arial"/>
          <w:color w:val="auto"/>
          <w:sz w:val="20"/>
        </w:rPr>
      </w:pPr>
      <w:r w:rsidRPr="00C268C0">
        <w:rPr>
          <w:rFonts w:eastAsia="맑은 고딕" w:cs="Arial"/>
          <w:color w:val="auto"/>
          <w:sz w:val="20"/>
          <w:lang w:eastAsia="ko-KR"/>
        </w:rPr>
        <w:t>Remote adjustment Max. 200cycles</w:t>
      </w:r>
    </w:p>
    <w:p w14:paraId="0AF9A034" w14:textId="5810BA04" w:rsidR="00EF0D18" w:rsidRPr="00C268C0" w:rsidRDefault="00EF0D18" w:rsidP="002C651E">
      <w:pPr>
        <w:pStyle w:val="StyleDefaultComplex10pt"/>
        <w:numPr>
          <w:ilvl w:val="3"/>
          <w:numId w:val="19"/>
        </w:numPr>
        <w:spacing w:before="60" w:after="0" w:line="276" w:lineRule="auto"/>
        <w:rPr>
          <w:rFonts w:cs="Arial"/>
          <w:color w:val="auto"/>
          <w:sz w:val="20"/>
        </w:rPr>
      </w:pPr>
      <w:r w:rsidRPr="00C268C0">
        <w:rPr>
          <w:rFonts w:eastAsia="맑은 고딕" w:cs="Arial"/>
          <w:color w:val="auto"/>
          <w:sz w:val="20"/>
          <w:lang w:eastAsia="ko-KR"/>
        </w:rPr>
        <w:t xml:space="preserve">Pan / Tilt / Rotate Range: 0 ~ </w:t>
      </w:r>
      <w:r w:rsidRPr="00C268C0">
        <w:rPr>
          <w:rFonts w:eastAsia="맑은 고딕" w:cs="Arial" w:hint="eastAsia"/>
          <w:color w:val="auto"/>
          <w:sz w:val="20"/>
          <w:lang w:eastAsia="ko-KR"/>
        </w:rPr>
        <w:t>3</w:t>
      </w:r>
      <w:r w:rsidRPr="00C268C0">
        <w:rPr>
          <w:rFonts w:eastAsia="맑은 고딕" w:cs="Arial"/>
          <w:color w:val="auto"/>
          <w:sz w:val="20"/>
          <w:lang w:eastAsia="ko-KR"/>
        </w:rPr>
        <w:t>6</w:t>
      </w:r>
      <w:r w:rsidRPr="00C268C0">
        <w:rPr>
          <w:rFonts w:eastAsia="맑은 고딕" w:cs="Arial" w:hint="eastAsia"/>
          <w:color w:val="auto"/>
          <w:sz w:val="20"/>
          <w:lang w:eastAsia="ko-KR"/>
        </w:rPr>
        <w:t>0</w:t>
      </w:r>
      <w:r w:rsidRPr="00C268C0">
        <w:rPr>
          <w:rFonts w:eastAsia="맑은 고딕" w:cs="Arial"/>
          <w:color w:val="auto"/>
          <w:sz w:val="20"/>
          <w:lang w:eastAsia="ko-KR"/>
        </w:rPr>
        <w:t>° / 30° ~ 90° / 0° ~ 90°</w:t>
      </w:r>
    </w:p>
    <w:p w14:paraId="5E90161C" w14:textId="0A21E819" w:rsidR="0048092F" w:rsidRPr="00C268C0" w:rsidRDefault="00EF0D18" w:rsidP="0048092F">
      <w:pPr>
        <w:pStyle w:val="StyleDefaultComplex10pt"/>
        <w:numPr>
          <w:ilvl w:val="2"/>
          <w:numId w:val="19"/>
        </w:numPr>
        <w:spacing w:before="60" w:after="0" w:line="276" w:lineRule="auto"/>
        <w:rPr>
          <w:rFonts w:cs="Arial"/>
          <w:color w:val="auto"/>
          <w:sz w:val="20"/>
        </w:rPr>
      </w:pPr>
      <w:r w:rsidRPr="00C268C0">
        <w:rPr>
          <w:rFonts w:cs="Arial"/>
          <w:color w:val="auto"/>
          <w:sz w:val="20"/>
        </w:rPr>
        <w:t>Operational Functions</w:t>
      </w:r>
    </w:p>
    <w:p w14:paraId="73960CA6" w14:textId="7777777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 xml:space="preserve">Camera </w:t>
      </w:r>
      <w:r w:rsidRPr="00C268C0">
        <w:rPr>
          <w:rFonts w:eastAsia="맑은 고딕" w:cs="Arial"/>
          <w:color w:val="auto"/>
          <w:sz w:val="20"/>
          <w:lang w:eastAsia="ko-KR"/>
        </w:rPr>
        <w:t>T</w:t>
      </w:r>
      <w:r w:rsidRPr="00C268C0">
        <w:rPr>
          <w:rFonts w:eastAsia="맑은 고딕" w:cs="Arial" w:hint="eastAsia"/>
          <w:color w:val="auto"/>
          <w:sz w:val="20"/>
          <w:lang w:eastAsia="ko-KR"/>
        </w:rPr>
        <w:t>itle</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Displayed up to 85 characters</w:t>
      </w:r>
    </w:p>
    <w:p w14:paraId="5E702700" w14:textId="31B06852"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Day and Night: </w:t>
      </w:r>
      <w:proofErr w:type="gramStart"/>
      <w:r w:rsidRPr="00C268C0">
        <w:rPr>
          <w:rFonts w:eastAsia="맑은 고딕" w:cs="Arial"/>
          <w:color w:val="auto"/>
          <w:sz w:val="20"/>
          <w:lang w:eastAsia="ko-KR"/>
        </w:rPr>
        <w:t>Auto(</w:t>
      </w:r>
      <w:proofErr w:type="gramEnd"/>
      <w:r w:rsidRPr="00C268C0">
        <w:rPr>
          <w:rFonts w:eastAsia="맑은 고딕" w:cs="Arial" w:hint="eastAsia"/>
          <w:color w:val="auto"/>
          <w:sz w:val="20"/>
          <w:lang w:eastAsia="ko-KR"/>
        </w:rPr>
        <w:t>ICR</w:t>
      </w:r>
      <w:r w:rsidRPr="00C268C0">
        <w:rPr>
          <w:rFonts w:eastAsia="맑은 고딕" w:cs="Arial"/>
          <w:color w:val="auto"/>
          <w:sz w:val="20"/>
          <w:lang w:eastAsia="ko-KR"/>
        </w:rPr>
        <w:t>)</w:t>
      </w:r>
    </w:p>
    <w:p w14:paraId="0F951E05" w14:textId="6EF8BCBA"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Backlight Compensation: BLC / WDR / SSDR</w:t>
      </w:r>
    </w:p>
    <w:p w14:paraId="66AD5252" w14:textId="117A4529"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WDR</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1</w:t>
      </w:r>
      <w:r w:rsidRPr="00C268C0">
        <w:rPr>
          <w:rFonts w:eastAsia="맑은 고딕" w:cs="Arial"/>
          <w:color w:val="auto"/>
          <w:sz w:val="20"/>
          <w:lang w:eastAsia="ko-KR"/>
        </w:rPr>
        <w:t>2</w:t>
      </w:r>
      <w:r w:rsidRPr="00C268C0">
        <w:rPr>
          <w:rFonts w:eastAsia="맑은 고딕" w:cs="Arial" w:hint="eastAsia"/>
          <w:color w:val="auto"/>
          <w:sz w:val="20"/>
          <w:lang w:eastAsia="ko-KR"/>
        </w:rPr>
        <w:t>0dB</w:t>
      </w:r>
    </w:p>
    <w:p w14:paraId="223C0FF3" w14:textId="0FE70734"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Digital Noise Reduction: </w:t>
      </w:r>
      <w:r w:rsidRPr="00C268C0">
        <w:rPr>
          <w:rFonts w:eastAsia="맑은 고딕" w:cs="Arial" w:hint="eastAsia"/>
          <w:color w:val="auto"/>
          <w:sz w:val="20"/>
          <w:lang w:eastAsia="ko-KR"/>
        </w:rPr>
        <w:t>S</w:t>
      </w:r>
      <w:r w:rsidRPr="00C268C0">
        <w:rPr>
          <w:rFonts w:eastAsia="맑은 고딕" w:cs="Arial"/>
          <w:color w:val="auto"/>
          <w:sz w:val="20"/>
          <w:lang w:eastAsia="ko-KR"/>
        </w:rPr>
        <w:t>SNR</w:t>
      </w:r>
      <w:r w:rsidRPr="00C268C0">
        <w:rPr>
          <w:rFonts w:eastAsia="맑은 고딕" w:cs="Arial" w:hint="eastAsia"/>
          <w:color w:val="auto"/>
          <w:sz w:val="20"/>
          <w:lang w:eastAsia="ko-KR"/>
        </w:rPr>
        <w:t>Ⅴ</w:t>
      </w:r>
      <w:r w:rsidRPr="00C268C0">
        <w:rPr>
          <w:rFonts w:eastAsia="맑은 고딕" w:cs="Arial" w:hint="eastAsia"/>
          <w:color w:val="auto"/>
          <w:sz w:val="20"/>
          <w:lang w:eastAsia="ko-KR"/>
        </w:rPr>
        <w:t>,</w:t>
      </w:r>
      <w:r w:rsidRPr="00C268C0">
        <w:rPr>
          <w:rFonts w:eastAsia="맑은 고딕" w:cs="Arial"/>
          <w:color w:val="auto"/>
          <w:sz w:val="20"/>
          <w:lang w:eastAsia="ko-KR"/>
        </w:rPr>
        <w:t xml:space="preserve"> </w:t>
      </w:r>
      <w:proofErr w:type="spellStart"/>
      <w:r w:rsidRPr="00C268C0">
        <w:rPr>
          <w:rFonts w:eastAsia="맑은 고딕" w:cs="Arial" w:hint="eastAsia"/>
          <w:color w:val="auto"/>
          <w:sz w:val="20"/>
          <w:lang w:eastAsia="ko-KR"/>
        </w:rPr>
        <w:t>WiseNR</w:t>
      </w:r>
      <w:proofErr w:type="spellEnd"/>
      <w:r w:rsidRPr="00C268C0">
        <w:rPr>
          <w:rFonts w:eastAsia="맑은 고딕" w:cs="Arial" w:hint="eastAsia"/>
          <w:color w:val="auto"/>
          <w:sz w:val="20"/>
          <w:lang w:eastAsia="ko-KR"/>
        </w:rPr>
        <w:t>Ⅱ</w:t>
      </w:r>
      <w:r w:rsidRPr="00C268C0">
        <w:rPr>
          <w:rFonts w:eastAsia="맑은 고딕" w:cs="Arial" w:hint="eastAsia"/>
          <w:color w:val="auto"/>
          <w:sz w:val="20"/>
          <w:lang w:eastAsia="ko-KR"/>
        </w:rPr>
        <w:t>(Based on AI engine)</w:t>
      </w:r>
    </w:p>
    <w:p w14:paraId="2F6A6F36" w14:textId="7777777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Defog</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support</w:t>
      </w:r>
    </w:p>
    <w:p w14:paraId="213924B0" w14:textId="2024A9A8"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Motion Detection</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8</w:t>
      </w:r>
      <w:r w:rsidRPr="00C268C0">
        <w:rPr>
          <w:rFonts w:eastAsia="맑은 고딕" w:cs="Arial"/>
          <w:color w:val="auto"/>
          <w:sz w:val="20"/>
          <w:lang w:eastAsia="ko-KR"/>
        </w:rPr>
        <w:t>ea, 8 points polygonal zones</w:t>
      </w:r>
    </w:p>
    <w:p w14:paraId="28414503" w14:textId="37DB683B"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Privacy Masking</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6ea, 4 points quadrangle zones (Color: Gray / Black / White)</w:t>
      </w:r>
    </w:p>
    <w:p w14:paraId="6B014C18" w14:textId="7777777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Gain Control</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Off / Low / Middle / High</w:t>
      </w:r>
    </w:p>
    <w:p w14:paraId="2BD123EA" w14:textId="773A7CF1"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White Balance</w:t>
      </w:r>
      <w:r w:rsidRPr="00C268C0">
        <w:rPr>
          <w:rFonts w:eastAsia="맑은 고딕" w:cs="Arial"/>
          <w:color w:val="auto"/>
          <w:sz w:val="20"/>
          <w:lang w:eastAsia="ko-KR"/>
        </w:rPr>
        <w:t>:</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ATW / AWC / Manual / Indoor / Outdoor</w:t>
      </w:r>
    </w:p>
    <w:p w14:paraId="19D81DC4" w14:textId="54CAA718"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L</w:t>
      </w:r>
      <w:r w:rsidRPr="00C268C0">
        <w:rPr>
          <w:rFonts w:eastAsia="맑은 고딕" w:cs="Arial"/>
          <w:color w:val="auto"/>
          <w:sz w:val="20"/>
          <w:lang w:eastAsia="ko-KR"/>
        </w:rPr>
        <w:t>ens Distortion Co</w:t>
      </w:r>
      <w:r w:rsidR="002974DD" w:rsidRPr="00C268C0">
        <w:rPr>
          <w:rFonts w:eastAsia="맑은 고딕" w:cs="Arial"/>
          <w:color w:val="auto"/>
          <w:sz w:val="20"/>
          <w:lang w:eastAsia="ko-KR"/>
        </w:rPr>
        <w:t>rrection</w:t>
      </w:r>
      <w:r w:rsidRPr="00C268C0">
        <w:rPr>
          <w:rFonts w:eastAsia="맑은 고딕" w:cs="Arial"/>
          <w:color w:val="auto"/>
          <w:sz w:val="20"/>
          <w:lang w:eastAsia="ko-KR"/>
        </w:rPr>
        <w:t>: support</w:t>
      </w:r>
    </w:p>
    <w:p w14:paraId="115B90C4" w14:textId="04FCED4A"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Electronic Shutter Speed: Minimum / Maximum / Anti-flicker (</w:t>
      </w:r>
      <w:r w:rsidR="00B55A0E">
        <w:rPr>
          <w:rFonts w:eastAsia="맑은 고딕" w:cs="Arial"/>
          <w:color w:val="auto"/>
          <w:sz w:val="20"/>
          <w:lang w:eastAsia="ko-KR"/>
        </w:rPr>
        <w:t>1/5</w:t>
      </w:r>
      <w:r w:rsidRPr="00C268C0">
        <w:rPr>
          <w:rFonts w:eastAsia="맑은 고딕" w:cs="Arial"/>
          <w:color w:val="auto"/>
          <w:sz w:val="20"/>
          <w:lang w:eastAsia="ko-KR"/>
        </w:rPr>
        <w:t xml:space="preserve"> ~ 1/12,000sec)</w:t>
      </w:r>
    </w:p>
    <w:p w14:paraId="00CD70FF" w14:textId="4A9542E5"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Rotation: Flip, Mirror, Hallway view (90°/270°) - each channel separately</w:t>
      </w:r>
    </w:p>
    <w:p w14:paraId="6474862E" w14:textId="599213F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A</w:t>
      </w:r>
      <w:r w:rsidRPr="00C268C0">
        <w:rPr>
          <w:rFonts w:eastAsia="맑은 고딕" w:cs="Arial"/>
          <w:color w:val="auto"/>
          <w:sz w:val="20"/>
          <w:lang w:eastAsia="ko-KR"/>
        </w:rPr>
        <w:t>nalytics: Defocus detection, Motion detection, Tampering, Audio detection, Sound classification</w:t>
      </w:r>
    </w:p>
    <w:p w14:paraId="42A1FB31" w14:textId="4D472E95" w:rsidR="00EF0D18" w:rsidRPr="00C268C0" w:rsidRDefault="00EF0D18" w:rsidP="00B975B0">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Alarm I/O</w:t>
      </w:r>
      <w:r w:rsidR="00B975B0" w:rsidRPr="00C268C0">
        <w:rPr>
          <w:rFonts w:eastAsia="맑은 고딕" w:cs="Arial" w:hint="eastAsia"/>
          <w:color w:val="auto"/>
          <w:sz w:val="20"/>
          <w:lang w:eastAsia="ko-KR"/>
        </w:rPr>
        <w:t>:</w:t>
      </w:r>
      <w:r w:rsidR="00B975B0" w:rsidRPr="00C268C0">
        <w:rPr>
          <w:rFonts w:eastAsia="맑은 고딕" w:cs="Arial"/>
          <w:color w:val="auto"/>
          <w:sz w:val="20"/>
          <w:lang w:eastAsia="ko-KR"/>
        </w:rPr>
        <w:t xml:space="preserve"> </w:t>
      </w:r>
      <w:r w:rsidRPr="00C268C0">
        <w:rPr>
          <w:rFonts w:eastAsia="맑은 고딕" w:cs="Arial"/>
          <w:color w:val="auto"/>
          <w:sz w:val="20"/>
          <w:lang w:eastAsia="ko-KR"/>
        </w:rPr>
        <w:t>2 configurable I/O ports</w:t>
      </w:r>
      <w:r w:rsidR="00B975B0" w:rsidRPr="00C268C0">
        <w:rPr>
          <w:rFonts w:eastAsia="맑은 고딕" w:cs="Arial" w:hint="eastAsia"/>
          <w:color w:val="auto"/>
          <w:sz w:val="20"/>
          <w:lang w:eastAsia="ko-KR"/>
        </w:rPr>
        <w:t xml:space="preserve"> </w:t>
      </w:r>
      <w:r w:rsidRPr="00C268C0">
        <w:rPr>
          <w:rFonts w:eastAsia="맑은 고딕" w:cs="Arial"/>
          <w:color w:val="auto"/>
          <w:sz w:val="20"/>
          <w:lang w:eastAsia="ko-KR"/>
        </w:rPr>
        <w:t>* Support Alarm via optional SPM-4210 I/O box</w:t>
      </w:r>
    </w:p>
    <w:p w14:paraId="5B2E5C71" w14:textId="2E68B18B"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Alarm Triggers</w:t>
      </w:r>
      <w:r w:rsidRPr="00C268C0">
        <w:rPr>
          <w:rFonts w:eastAsia="맑은 고딕" w:cs="Arial"/>
          <w:color w:val="auto"/>
          <w:sz w:val="20"/>
          <w:lang w:eastAsia="ko-KR"/>
        </w:rPr>
        <w:t xml:space="preserve">: </w:t>
      </w:r>
      <w:r w:rsidR="00B975B0" w:rsidRPr="00C268C0">
        <w:rPr>
          <w:rFonts w:eastAsia="맑은 고딕" w:cs="Arial"/>
          <w:color w:val="auto"/>
          <w:sz w:val="20"/>
          <w:lang w:eastAsia="ko-KR"/>
        </w:rPr>
        <w:t>Analytics, Network disconnect, Alarm input, App event, Time schedule, MQTT subscription, Tampering</w:t>
      </w:r>
    </w:p>
    <w:p w14:paraId="1C9D4C7F" w14:textId="7777777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hint="eastAsia"/>
          <w:color w:val="auto"/>
          <w:sz w:val="20"/>
          <w:lang w:eastAsia="ko-KR"/>
        </w:rPr>
        <w:t>Alarm Events</w:t>
      </w:r>
    </w:p>
    <w:p w14:paraId="598C57C3" w14:textId="49765CC8" w:rsidR="00EF0D18" w:rsidRPr="00C268C0"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File Upload</w:t>
      </w:r>
      <w:r w:rsidR="00B975B0" w:rsidRPr="00C268C0">
        <w:rPr>
          <w:rFonts w:eastAsia="맑은 고딕" w:cs="Arial"/>
          <w:color w:val="auto"/>
          <w:sz w:val="20"/>
          <w:lang w:eastAsia="ko-KR"/>
        </w:rPr>
        <w:t xml:space="preserve">(image): </w:t>
      </w:r>
      <w:r w:rsidRPr="00C268C0">
        <w:rPr>
          <w:rFonts w:eastAsia="맑은 고딕" w:cs="Arial"/>
          <w:color w:val="auto"/>
          <w:sz w:val="20"/>
          <w:lang w:eastAsia="ko-KR"/>
        </w:rPr>
        <w:t>E-mail</w:t>
      </w:r>
      <w:r w:rsidR="00B975B0" w:rsidRPr="00C268C0">
        <w:rPr>
          <w:rFonts w:eastAsia="맑은 고딕" w:cs="Arial"/>
          <w:color w:val="auto"/>
          <w:sz w:val="20"/>
          <w:lang w:eastAsia="ko-KR"/>
        </w:rPr>
        <w:t xml:space="preserve"> and FTP</w:t>
      </w:r>
    </w:p>
    <w:p w14:paraId="780FB372" w14:textId="05ECF94F" w:rsidR="00EF0D18" w:rsidRPr="00C268C0"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Notification</w:t>
      </w:r>
      <w:r w:rsidR="00B975B0" w:rsidRPr="00C268C0">
        <w:rPr>
          <w:rFonts w:eastAsia="맑은 고딕" w:cs="Arial"/>
          <w:color w:val="auto"/>
          <w:sz w:val="20"/>
          <w:lang w:eastAsia="ko-KR"/>
        </w:rPr>
        <w:t xml:space="preserve"> via</w:t>
      </w:r>
      <w:r w:rsidRPr="00C268C0">
        <w:rPr>
          <w:rFonts w:eastAsia="맑은 고딕" w:cs="Arial"/>
          <w:color w:val="auto"/>
          <w:sz w:val="20"/>
          <w:lang w:eastAsia="ko-KR"/>
        </w:rPr>
        <w:t xml:space="preserve"> E-mail</w:t>
      </w:r>
    </w:p>
    <w:p w14:paraId="0D6413EE" w14:textId="77777777" w:rsidR="00EF0D18" w:rsidRPr="00C268C0"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Local storage (SD / SDHC / SDXC) or</w:t>
      </w:r>
      <w:r w:rsidRPr="00C268C0">
        <w:rPr>
          <w:rFonts w:eastAsia="맑은 고딕" w:cs="Arial" w:hint="eastAsia"/>
          <w:color w:val="auto"/>
          <w:sz w:val="20"/>
          <w:lang w:eastAsia="ko-KR"/>
        </w:rPr>
        <w:t xml:space="preserve"> </w:t>
      </w:r>
      <w:r w:rsidRPr="00C268C0">
        <w:rPr>
          <w:rFonts w:eastAsia="맑은 고딕" w:cs="Arial"/>
          <w:color w:val="auto"/>
          <w:sz w:val="20"/>
          <w:lang w:eastAsia="ko-KR"/>
        </w:rPr>
        <w:t xml:space="preserve">NAS recording at event triggers </w:t>
      </w:r>
    </w:p>
    <w:p w14:paraId="535D3A25" w14:textId="77777777" w:rsidR="00EF0D18" w:rsidRPr="00C268C0"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Alarm output</w:t>
      </w:r>
    </w:p>
    <w:p w14:paraId="68762738" w14:textId="77777777" w:rsidR="00B975B0" w:rsidRPr="00C268C0" w:rsidRDefault="00B975B0" w:rsidP="00EF0D18">
      <w:pPr>
        <w:pStyle w:val="StyleDefaultComplex10pt"/>
        <w:numPr>
          <w:ilvl w:val="4"/>
          <w:numId w:val="19"/>
        </w:numPr>
        <w:spacing w:before="60" w:after="0" w:line="276" w:lineRule="auto"/>
        <w:rPr>
          <w:rFonts w:cs="Arial"/>
          <w:color w:val="auto"/>
          <w:sz w:val="20"/>
        </w:rPr>
      </w:pPr>
      <w:r w:rsidRPr="00C268C0">
        <w:rPr>
          <w:rFonts w:eastAsia="맑은 고딕" w:cs="Arial"/>
          <w:color w:val="auto"/>
          <w:sz w:val="20"/>
          <w:lang w:eastAsia="ko-KR"/>
        </w:rPr>
        <w:t>Handover: PTZ preset, send message by HTTP/HTTPS/TCP</w:t>
      </w:r>
    </w:p>
    <w:p w14:paraId="3A8C8F7C" w14:textId="04755161" w:rsidR="00EF0D18" w:rsidRPr="00C268C0" w:rsidRDefault="00B975B0" w:rsidP="00EF0D18">
      <w:pPr>
        <w:pStyle w:val="StyleDefaultComplex10pt"/>
        <w:numPr>
          <w:ilvl w:val="4"/>
          <w:numId w:val="19"/>
        </w:numPr>
        <w:spacing w:before="60" w:after="0" w:line="276" w:lineRule="auto"/>
        <w:rPr>
          <w:rFonts w:cs="Arial"/>
          <w:color w:val="auto"/>
          <w:sz w:val="20"/>
        </w:rPr>
      </w:pPr>
      <w:r w:rsidRPr="00C268C0">
        <w:rPr>
          <w:rFonts w:eastAsia="맑은 고딕" w:cs="Arial"/>
          <w:color w:val="auto"/>
          <w:sz w:val="20"/>
          <w:lang w:eastAsia="ko-KR"/>
        </w:rPr>
        <w:t>MQTT: publication</w:t>
      </w:r>
    </w:p>
    <w:p w14:paraId="3D694D0E" w14:textId="0E7A5333" w:rsidR="00EF0D18" w:rsidRPr="00C268C0" w:rsidRDefault="00EF0D18" w:rsidP="00EF0D18">
      <w:pPr>
        <w:pStyle w:val="StyleDefaultComplex10pt"/>
        <w:numPr>
          <w:ilvl w:val="3"/>
          <w:numId w:val="19"/>
        </w:numPr>
        <w:spacing w:before="60" w:after="0" w:line="276" w:lineRule="auto"/>
        <w:rPr>
          <w:rFonts w:cs="Arial"/>
          <w:color w:val="auto"/>
          <w:sz w:val="20"/>
        </w:rPr>
      </w:pPr>
      <w:r w:rsidRPr="00C268C0">
        <w:rPr>
          <w:rFonts w:eastAsia="맑은 고딕" w:cs="Arial"/>
          <w:bCs/>
          <w:color w:val="auto"/>
          <w:sz w:val="20"/>
          <w:lang w:eastAsia="ko-KR"/>
        </w:rPr>
        <w:t xml:space="preserve">Audio In: </w:t>
      </w:r>
      <w:r w:rsidR="0076720C" w:rsidRPr="00C268C0">
        <w:rPr>
          <w:rFonts w:eastAsia="맑은 고딕" w:cs="Arial"/>
          <w:bCs/>
          <w:color w:val="auto"/>
          <w:sz w:val="20"/>
          <w:lang w:eastAsia="ko-KR"/>
        </w:rPr>
        <w:t>* Support Audio via optional SPM-4210 I/O box</w:t>
      </w:r>
    </w:p>
    <w:p w14:paraId="55379F92" w14:textId="77777777" w:rsidR="0076720C" w:rsidRPr="00C268C0" w:rsidRDefault="00EF0D18" w:rsidP="00B5060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Audio Out: </w:t>
      </w:r>
      <w:r w:rsidR="0076720C" w:rsidRPr="00C268C0">
        <w:rPr>
          <w:rFonts w:eastAsia="맑은 고딕" w:cs="Arial"/>
          <w:color w:val="auto"/>
          <w:sz w:val="20"/>
          <w:lang w:eastAsia="ko-KR"/>
        </w:rPr>
        <w:t>* Support Audio via optional SPM-4210 I/O box</w:t>
      </w:r>
    </w:p>
    <w:p w14:paraId="26A51EF0" w14:textId="20AB7A3B" w:rsidR="0076720C" w:rsidRPr="00C268C0" w:rsidRDefault="0076720C"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Light Viewable Length:</w:t>
      </w:r>
      <w:r w:rsidRPr="00C268C0">
        <w:rPr>
          <w:color w:val="auto"/>
        </w:rPr>
        <w:t xml:space="preserve"> </w:t>
      </w:r>
      <w:proofErr w:type="spellStart"/>
      <w:r w:rsidRPr="00C268C0">
        <w:rPr>
          <w:rFonts w:eastAsia="맑은 고딕" w:cs="Arial"/>
          <w:color w:val="auto"/>
          <w:sz w:val="20"/>
          <w:lang w:eastAsia="ko-KR"/>
        </w:rPr>
        <w:t>WiseIR</w:t>
      </w:r>
      <w:proofErr w:type="spellEnd"/>
      <w:r w:rsidRPr="00C268C0">
        <w:rPr>
          <w:rFonts w:eastAsia="맑은 고딕" w:cs="Arial"/>
          <w:color w:val="auto"/>
          <w:sz w:val="20"/>
          <w:lang w:eastAsia="ko-KR"/>
        </w:rPr>
        <w:t xml:space="preserve"> </w:t>
      </w:r>
      <w:r w:rsidR="009E674A" w:rsidRPr="00C268C0">
        <w:rPr>
          <w:rFonts w:eastAsia="맑은 고딕" w:cs="Arial"/>
          <w:color w:val="auto"/>
          <w:sz w:val="20"/>
          <w:lang w:eastAsia="ko-KR"/>
        </w:rPr>
        <w:t xml:space="preserve">PoE++ </w:t>
      </w:r>
      <w:r w:rsidRPr="00C268C0">
        <w:rPr>
          <w:rFonts w:eastAsia="맑은 고딕" w:cs="Arial"/>
          <w:color w:val="auto"/>
          <w:sz w:val="20"/>
          <w:lang w:eastAsia="ko-KR"/>
        </w:rPr>
        <w:t>25m(82.02ft)</w:t>
      </w:r>
      <w:r w:rsidR="009E674A" w:rsidRPr="00C268C0">
        <w:rPr>
          <w:rFonts w:eastAsia="맑은 고딕" w:cs="Arial"/>
          <w:color w:val="auto"/>
          <w:sz w:val="20"/>
          <w:lang w:eastAsia="ko-KR"/>
        </w:rPr>
        <w:t>, PoE+ 15m(49.21ft)</w:t>
      </w:r>
    </w:p>
    <w:p w14:paraId="32447968" w14:textId="44A117FA"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Edge storage: Micro SD / SDHC / SDXC</w:t>
      </w:r>
      <w:r w:rsidR="0076720C" w:rsidRPr="00C268C0">
        <w:rPr>
          <w:rFonts w:eastAsia="맑은 고딕" w:cs="Arial"/>
          <w:color w:val="auto"/>
          <w:sz w:val="20"/>
          <w:lang w:eastAsia="ko-KR"/>
        </w:rPr>
        <w:t xml:space="preserve"> 2 slot Max. 1TB</w:t>
      </w:r>
      <w:r w:rsidRPr="00C268C0">
        <w:rPr>
          <w:rFonts w:eastAsia="맑은 고딕" w:cs="Arial"/>
          <w:color w:val="auto"/>
          <w:sz w:val="20"/>
          <w:lang w:eastAsia="ko-KR"/>
        </w:rPr>
        <w:t xml:space="preserve"> (</w:t>
      </w:r>
      <w:r w:rsidR="0076720C" w:rsidRPr="00C268C0">
        <w:rPr>
          <w:rFonts w:eastAsia="맑은 고딕" w:cs="Arial"/>
          <w:color w:val="auto"/>
          <w:sz w:val="20"/>
          <w:lang w:eastAsia="ko-KR"/>
        </w:rPr>
        <w:t>512</w:t>
      </w:r>
      <w:r w:rsidRPr="00C268C0">
        <w:rPr>
          <w:rFonts w:eastAsia="맑은 고딕" w:cs="Arial"/>
          <w:color w:val="auto"/>
          <w:sz w:val="20"/>
          <w:lang w:eastAsia="ko-KR"/>
        </w:rPr>
        <w:t>GB</w:t>
      </w:r>
      <w:r w:rsidR="0076720C" w:rsidRPr="00C268C0">
        <w:rPr>
          <w:rFonts w:eastAsia="맑은 고딕" w:cs="Arial"/>
          <w:color w:val="auto"/>
          <w:sz w:val="20"/>
          <w:lang w:eastAsia="ko-KR"/>
        </w:rPr>
        <w:t xml:space="preserve"> x 2</w:t>
      </w:r>
      <w:r w:rsidRPr="00C268C0">
        <w:rPr>
          <w:rFonts w:eastAsia="맑은 고딕" w:cs="Arial"/>
          <w:color w:val="auto"/>
          <w:sz w:val="20"/>
          <w:lang w:eastAsia="ko-KR"/>
        </w:rPr>
        <w:t>)</w:t>
      </w:r>
    </w:p>
    <w:p w14:paraId="07F25065" w14:textId="4F3A3927" w:rsidR="00EF0D18" w:rsidRPr="00C268C0"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lastRenderedPageBreak/>
        <w:t xml:space="preserve">Memory: </w:t>
      </w:r>
      <w:r w:rsidR="0076720C" w:rsidRPr="00C268C0">
        <w:rPr>
          <w:rFonts w:eastAsia="맑은 고딕" w:cs="Arial"/>
          <w:color w:val="auto"/>
          <w:sz w:val="20"/>
          <w:lang w:eastAsia="ko-KR"/>
        </w:rPr>
        <w:t>8</w:t>
      </w:r>
      <w:r w:rsidRPr="00C268C0">
        <w:rPr>
          <w:rFonts w:eastAsia="맑은 고딕" w:cs="Arial"/>
          <w:color w:val="auto"/>
          <w:sz w:val="20"/>
          <w:lang w:eastAsia="ko-KR"/>
        </w:rPr>
        <w:t xml:space="preserve">GB RAM, </w:t>
      </w:r>
      <w:r w:rsidR="009B6B50">
        <w:rPr>
          <w:rFonts w:eastAsia="맑은 고딕" w:cs="Arial"/>
          <w:color w:val="auto"/>
          <w:sz w:val="20"/>
          <w:lang w:eastAsia="ko-KR"/>
        </w:rPr>
        <w:t>16</w:t>
      </w:r>
      <w:r w:rsidR="0076720C" w:rsidRPr="00C268C0">
        <w:rPr>
          <w:rFonts w:eastAsia="맑은 고딕" w:cs="Arial"/>
          <w:color w:val="auto"/>
          <w:sz w:val="20"/>
          <w:lang w:eastAsia="ko-KR"/>
        </w:rPr>
        <w:t>GB eMMC</w:t>
      </w:r>
    </w:p>
    <w:p w14:paraId="7E5EE4BA" w14:textId="6452EF88" w:rsidR="00746B94" w:rsidRPr="00C268C0" w:rsidRDefault="0076720C" w:rsidP="0076720C">
      <w:pPr>
        <w:pStyle w:val="StyleDefaultComplex10pt"/>
        <w:numPr>
          <w:ilvl w:val="2"/>
          <w:numId w:val="19"/>
        </w:numPr>
        <w:spacing w:before="60" w:after="0" w:line="276" w:lineRule="auto"/>
        <w:rPr>
          <w:rFonts w:cs="Arial"/>
          <w:color w:val="auto"/>
          <w:sz w:val="20"/>
        </w:rPr>
      </w:pPr>
      <w:r w:rsidRPr="00C268C0">
        <w:rPr>
          <w:rFonts w:eastAsiaTheme="minorEastAsia" w:cs="Arial" w:hint="eastAsia"/>
          <w:color w:val="auto"/>
          <w:sz w:val="20"/>
          <w:lang w:eastAsia="ko-KR"/>
        </w:rPr>
        <w:t>V</w:t>
      </w:r>
      <w:r w:rsidRPr="00C268C0">
        <w:rPr>
          <w:rFonts w:eastAsiaTheme="minorEastAsia" w:cs="Arial"/>
          <w:color w:val="auto"/>
          <w:sz w:val="20"/>
          <w:lang w:eastAsia="ko-KR"/>
        </w:rPr>
        <w:t>ideo Streams</w:t>
      </w:r>
    </w:p>
    <w:p w14:paraId="3CD27433" w14:textId="77777777" w:rsidR="0076720C" w:rsidRPr="00C268C0" w:rsidRDefault="0076720C" w:rsidP="0076720C">
      <w:pPr>
        <w:pStyle w:val="StyleDefaultComplex10pt"/>
        <w:numPr>
          <w:ilvl w:val="3"/>
          <w:numId w:val="19"/>
        </w:numPr>
        <w:tabs>
          <w:tab w:val="num" w:pos="1400"/>
        </w:tabs>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The camera shall </w:t>
      </w:r>
      <w:r w:rsidRPr="00C268C0">
        <w:rPr>
          <w:rFonts w:eastAsia="맑은 고딕" w:cs="Arial" w:hint="eastAsia"/>
          <w:color w:val="auto"/>
          <w:sz w:val="20"/>
          <w:lang w:eastAsia="ko-KR"/>
        </w:rPr>
        <w:t xml:space="preserve">be able to produce </w:t>
      </w:r>
      <w:r w:rsidRPr="00C268C0">
        <w:rPr>
          <w:rFonts w:eastAsia="맑은 고딕" w:cs="Arial"/>
          <w:color w:val="auto"/>
          <w:sz w:val="20"/>
          <w:lang w:eastAsia="ko-KR"/>
        </w:rPr>
        <w:t>10 video profiles, each of which may have the following properties:</w:t>
      </w:r>
    </w:p>
    <w:p w14:paraId="70C09CE5" w14:textId="77777777" w:rsidR="0076720C" w:rsidRPr="00C268C0"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Encoding type: </w:t>
      </w:r>
      <w:r w:rsidRPr="00C268C0">
        <w:rPr>
          <w:rFonts w:eastAsia="맑은 고딕" w:cs="Arial" w:hint="eastAsia"/>
          <w:color w:val="auto"/>
          <w:sz w:val="20"/>
          <w:lang w:eastAsia="ko-KR"/>
        </w:rPr>
        <w:t>H.265</w:t>
      </w:r>
      <w:r w:rsidRPr="00C268C0">
        <w:rPr>
          <w:rFonts w:eastAsia="맑은 고딕" w:cs="Arial"/>
          <w:color w:val="auto"/>
          <w:sz w:val="20"/>
          <w:lang w:eastAsia="ko-KR"/>
        </w:rPr>
        <w:t>, H.264, MJPEG</w:t>
      </w:r>
    </w:p>
    <w:p w14:paraId="284FEB43" w14:textId="77777777" w:rsidR="0076720C" w:rsidRPr="00C268C0"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C268C0">
        <w:rPr>
          <w:rFonts w:eastAsia="맑은 고딕" w:cs="Arial"/>
          <w:color w:val="auto"/>
          <w:sz w:val="20"/>
          <w:lang w:eastAsia="ko-KR"/>
        </w:rPr>
        <w:t>Maximum frame rate</w:t>
      </w:r>
    </w:p>
    <w:p w14:paraId="2C26AA90" w14:textId="77777777" w:rsidR="00323E2C" w:rsidRPr="00C268C0" w:rsidRDefault="00323E2C" w:rsidP="00323E2C">
      <w:pPr>
        <w:pStyle w:val="StyleDefaultComplex10pt"/>
        <w:numPr>
          <w:ilvl w:val="4"/>
          <w:numId w:val="19"/>
        </w:numPr>
        <w:spacing w:before="60" w:after="0" w:line="276" w:lineRule="auto"/>
        <w:jc w:val="both"/>
        <w:rPr>
          <w:rFonts w:cs="Arial"/>
          <w:color w:val="auto"/>
          <w:sz w:val="20"/>
        </w:rPr>
      </w:pPr>
      <w:r w:rsidRPr="00C268C0">
        <w:rPr>
          <w:rFonts w:eastAsia="맑은 고딕" w:cs="Arial" w:hint="eastAsia"/>
          <w:color w:val="auto"/>
          <w:sz w:val="20"/>
          <w:lang w:eastAsia="ko-KR"/>
        </w:rPr>
        <w:t xml:space="preserve">H.265 and </w:t>
      </w:r>
      <w:r w:rsidRPr="00C268C0">
        <w:rPr>
          <w:rFonts w:cs="Arial"/>
          <w:color w:val="auto"/>
          <w:sz w:val="20"/>
        </w:rPr>
        <w:t>H.264 – Max. 20 fps</w:t>
      </w:r>
    </w:p>
    <w:p w14:paraId="626A2CC7" w14:textId="77777777" w:rsidR="00323E2C" w:rsidRPr="00C268C0" w:rsidRDefault="00323E2C" w:rsidP="00323E2C">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MJPEG – Max. 20</w:t>
      </w:r>
      <w:r w:rsidRPr="00C268C0">
        <w:rPr>
          <w:rFonts w:eastAsia="맑은 고딕" w:cs="Arial"/>
          <w:color w:val="auto"/>
          <w:sz w:val="20"/>
          <w:lang w:eastAsia="ko-KR"/>
        </w:rPr>
        <w:t xml:space="preserve"> </w:t>
      </w:r>
      <w:r w:rsidRPr="00C268C0">
        <w:rPr>
          <w:rFonts w:cs="Arial"/>
          <w:color w:val="auto"/>
          <w:sz w:val="20"/>
        </w:rPr>
        <w:t>fps (@8MP Max. 5fps)</w:t>
      </w:r>
    </w:p>
    <w:p w14:paraId="0415AF66" w14:textId="77777777" w:rsidR="0076720C" w:rsidRPr="00C268C0"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Smart Codec: Manual(5ea area), </w:t>
      </w:r>
      <w:proofErr w:type="spellStart"/>
      <w:r w:rsidRPr="00C268C0">
        <w:rPr>
          <w:rFonts w:eastAsia="맑은 고딕" w:cs="Arial"/>
          <w:color w:val="auto"/>
          <w:sz w:val="20"/>
          <w:lang w:eastAsia="ko-KR"/>
        </w:rPr>
        <w:t>WiseStream</w:t>
      </w:r>
      <w:proofErr w:type="spellEnd"/>
      <w:r w:rsidRPr="00C268C0">
        <w:rPr>
          <w:rFonts w:ascii="맑은 고딕" w:eastAsia="맑은 고딕" w:hAnsi="맑은 고딕" w:cs="맑은 고딕" w:hint="eastAsia"/>
          <w:color w:val="auto"/>
          <w:sz w:val="20"/>
          <w:lang w:eastAsia="ko-KR"/>
        </w:rPr>
        <w:t>Ⅱ</w:t>
      </w:r>
    </w:p>
    <w:p w14:paraId="3D756A74" w14:textId="77777777" w:rsidR="0076720C" w:rsidRPr="00C268C0"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C268C0">
        <w:rPr>
          <w:rFonts w:eastAsia="맑은 고딕" w:cs="Arial"/>
          <w:color w:val="auto"/>
          <w:sz w:val="20"/>
          <w:lang w:eastAsia="ko-KR"/>
        </w:rPr>
        <w:t>Bitrate control</w:t>
      </w:r>
    </w:p>
    <w:p w14:paraId="5C81CACA" w14:textId="77777777" w:rsidR="0076720C" w:rsidRPr="00C268C0"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H.265 and H.264: CBR / VBR</w:t>
      </w:r>
    </w:p>
    <w:p w14:paraId="7A4DA1BD" w14:textId="77777777" w:rsidR="0076720C" w:rsidRPr="00C268C0"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MJPEG: VBR</w:t>
      </w:r>
    </w:p>
    <w:p w14:paraId="0F42C141" w14:textId="34A9BA8C" w:rsidR="0076720C" w:rsidRPr="00C268C0"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Number of multi-streaming profiles: </w:t>
      </w:r>
      <w:r w:rsidR="00323E2C" w:rsidRPr="00C268C0">
        <w:rPr>
          <w:rFonts w:eastAsia="맑은 고딕" w:cs="Arial"/>
          <w:color w:val="auto"/>
          <w:sz w:val="20"/>
          <w:lang w:eastAsia="ko-KR"/>
        </w:rPr>
        <w:t>Up to 3 profiles per CH</w:t>
      </w:r>
    </w:p>
    <w:p w14:paraId="0EFC9C2E" w14:textId="6898BD0B" w:rsidR="0076720C" w:rsidRPr="00C268C0"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C268C0">
        <w:rPr>
          <w:rFonts w:eastAsia="맑은 고딕" w:cs="Arial"/>
          <w:color w:val="auto"/>
          <w:sz w:val="20"/>
          <w:lang w:eastAsia="ko-KR"/>
        </w:rPr>
        <w:t xml:space="preserve">Simultaneous users (total): Max. </w:t>
      </w:r>
      <w:r w:rsidR="00323E2C" w:rsidRPr="00C268C0">
        <w:rPr>
          <w:rFonts w:eastAsia="맑은 고딕" w:cs="Arial"/>
          <w:color w:val="auto"/>
          <w:sz w:val="20"/>
          <w:lang w:eastAsia="ko-KR"/>
        </w:rPr>
        <w:t>1</w:t>
      </w:r>
      <w:r w:rsidRPr="00C268C0">
        <w:rPr>
          <w:rFonts w:eastAsia="맑은 고딕" w:cs="Arial"/>
          <w:color w:val="auto"/>
          <w:sz w:val="20"/>
          <w:lang w:eastAsia="ko-KR"/>
        </w:rPr>
        <w:t>0 (unicast)</w:t>
      </w:r>
    </w:p>
    <w:p w14:paraId="0C0041B8" w14:textId="77777777" w:rsidR="0076720C" w:rsidRPr="00C268C0" w:rsidRDefault="0076720C" w:rsidP="0076720C">
      <w:pPr>
        <w:pStyle w:val="StyleDefaultComplex10pt"/>
        <w:numPr>
          <w:ilvl w:val="3"/>
          <w:numId w:val="19"/>
        </w:numPr>
        <w:spacing w:before="60" w:after="0" w:line="276" w:lineRule="auto"/>
        <w:rPr>
          <w:rFonts w:cs="Arial"/>
          <w:color w:val="auto"/>
          <w:sz w:val="20"/>
        </w:rPr>
      </w:pPr>
      <w:r w:rsidRPr="00C268C0">
        <w:rPr>
          <w:rFonts w:cs="Arial"/>
          <w:color w:val="auto"/>
          <w:sz w:val="20"/>
        </w:rPr>
        <w:t>Application Programming Interface</w:t>
      </w:r>
    </w:p>
    <w:p w14:paraId="00E5DB62" w14:textId="1BBBCFFF" w:rsidR="0076720C" w:rsidRPr="00C268C0" w:rsidRDefault="0076720C" w:rsidP="0076720C">
      <w:pPr>
        <w:pStyle w:val="StyleDefaultComplex10pt"/>
        <w:numPr>
          <w:ilvl w:val="4"/>
          <w:numId w:val="19"/>
        </w:numPr>
        <w:spacing w:before="60" w:after="0" w:line="276" w:lineRule="auto"/>
        <w:rPr>
          <w:rFonts w:cs="Arial"/>
          <w:color w:val="auto"/>
          <w:sz w:val="20"/>
        </w:rPr>
      </w:pPr>
      <w:r w:rsidRPr="00C268C0">
        <w:rPr>
          <w:rFonts w:cs="Arial"/>
          <w:color w:val="auto"/>
          <w:sz w:val="20"/>
        </w:rPr>
        <w:t xml:space="preserve">ONVIF Profile </w:t>
      </w:r>
      <w:r w:rsidR="003A3618">
        <w:rPr>
          <w:rFonts w:cs="Arial"/>
          <w:color w:val="auto"/>
          <w:sz w:val="20"/>
        </w:rPr>
        <w:t xml:space="preserve">G / </w:t>
      </w:r>
      <w:r w:rsidRPr="00C268C0">
        <w:rPr>
          <w:rFonts w:cs="Arial"/>
          <w:color w:val="auto"/>
          <w:sz w:val="20"/>
        </w:rPr>
        <w:t>S / T</w:t>
      </w:r>
      <w:r w:rsidR="00323E2C" w:rsidRPr="00C268C0">
        <w:rPr>
          <w:rFonts w:cs="Arial"/>
          <w:color w:val="auto"/>
          <w:sz w:val="20"/>
        </w:rPr>
        <w:t xml:space="preserve"> / M</w:t>
      </w:r>
    </w:p>
    <w:p w14:paraId="0D1DE02C" w14:textId="77777777" w:rsidR="0076720C" w:rsidRPr="00C268C0" w:rsidRDefault="0076720C" w:rsidP="0076720C">
      <w:pPr>
        <w:pStyle w:val="StyleDefaultComplex10pt"/>
        <w:numPr>
          <w:ilvl w:val="4"/>
          <w:numId w:val="19"/>
        </w:numPr>
        <w:spacing w:before="60" w:after="0" w:line="276" w:lineRule="auto"/>
        <w:rPr>
          <w:rFonts w:cs="Arial"/>
          <w:color w:val="auto"/>
          <w:sz w:val="20"/>
        </w:rPr>
      </w:pPr>
      <w:r w:rsidRPr="00C268C0">
        <w:rPr>
          <w:rFonts w:cs="Arial"/>
          <w:color w:val="auto"/>
          <w:sz w:val="20"/>
        </w:rPr>
        <w:t>SUNAPI (HTTP API)</w:t>
      </w:r>
    </w:p>
    <w:p w14:paraId="4647B27C" w14:textId="0EC600F8" w:rsidR="00F7718C" w:rsidRPr="00C268C0" w:rsidRDefault="00323E2C" w:rsidP="00323E2C">
      <w:pPr>
        <w:pStyle w:val="StyleDefaultComplex10pt"/>
        <w:numPr>
          <w:ilvl w:val="4"/>
          <w:numId w:val="19"/>
        </w:numPr>
        <w:spacing w:before="60" w:after="0" w:line="276" w:lineRule="auto"/>
        <w:rPr>
          <w:rFonts w:eastAsia="맑은 고딕" w:cs="Arial"/>
          <w:color w:val="auto"/>
          <w:sz w:val="20"/>
          <w:lang w:eastAsia="ko-KR"/>
        </w:rPr>
      </w:pPr>
      <w:r w:rsidRPr="00C268C0">
        <w:rPr>
          <w:rFonts w:cs="Arial"/>
          <w:color w:val="auto"/>
          <w:sz w:val="20"/>
        </w:rPr>
        <w:t xml:space="preserve">Hanwha vision </w:t>
      </w:r>
      <w:r w:rsidR="0076720C" w:rsidRPr="00C268C0">
        <w:rPr>
          <w:rFonts w:cs="Arial"/>
          <w:color w:val="auto"/>
          <w:sz w:val="20"/>
        </w:rPr>
        <w:t>open platform</w:t>
      </w:r>
      <w:bookmarkStart w:id="4" w:name="_Toc173721624"/>
    </w:p>
    <w:p w14:paraId="76985AB8" w14:textId="77777777" w:rsidR="009C2399" w:rsidRPr="00C268C0" w:rsidRDefault="006E6D8B" w:rsidP="006E6D8B">
      <w:pPr>
        <w:pStyle w:val="StyleDefaultComplex10pt"/>
        <w:numPr>
          <w:ilvl w:val="2"/>
          <w:numId w:val="19"/>
        </w:numPr>
        <w:spacing w:before="120" w:after="120" w:line="276" w:lineRule="auto"/>
        <w:jc w:val="both"/>
        <w:rPr>
          <w:rFonts w:cs="Arial"/>
          <w:color w:val="auto"/>
          <w:sz w:val="20"/>
        </w:rPr>
      </w:pPr>
      <w:r w:rsidRPr="00C268C0">
        <w:rPr>
          <w:rFonts w:cs="Arial"/>
          <w:color w:val="auto"/>
          <w:sz w:val="20"/>
        </w:rPr>
        <w:t>Network</w:t>
      </w:r>
    </w:p>
    <w:p w14:paraId="699D43D8" w14:textId="177E2FB4"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color w:val="auto"/>
          <w:sz w:val="20"/>
        </w:rPr>
        <w:t>Connectivity: Metal shielded RJ-45 10/100/1000 Base-T Ethernet</w:t>
      </w:r>
    </w:p>
    <w:p w14:paraId="5140936E" w14:textId="2B645492" w:rsidR="00C01A64" w:rsidRPr="00C268C0" w:rsidRDefault="00C01A64" w:rsidP="0045428F">
      <w:pPr>
        <w:pStyle w:val="StyleDefaultComplex10pt"/>
        <w:numPr>
          <w:ilvl w:val="3"/>
          <w:numId w:val="19"/>
        </w:numPr>
        <w:spacing w:before="60" w:after="0" w:line="276" w:lineRule="auto"/>
        <w:rPr>
          <w:rFonts w:cs="Arial"/>
          <w:color w:val="auto"/>
          <w:sz w:val="20"/>
        </w:rPr>
      </w:pPr>
      <w:r w:rsidRPr="00C268C0">
        <w:rPr>
          <w:rFonts w:cs="Arial"/>
          <w:color w:val="auto"/>
          <w:sz w:val="20"/>
        </w:rPr>
        <w:t xml:space="preserve">Protocols: IPv4, IPv6, TCP/IP, UDP/IP, RTP(UDP), RTP(TCP), RTCP, RTSP, NTP, HTTP, HTTPS, SSL/TLS, DHCP, FTP, SMTP, ICMP, IGMP, SNMPv1/v2c/v3(MIB-2), ARP, DNS, DDNS, QoS, UPnP, Bonjour, LLDP, CDP, </w:t>
      </w:r>
      <w:proofErr w:type="gramStart"/>
      <w:r w:rsidRPr="00C268C0">
        <w:rPr>
          <w:rFonts w:cs="Arial"/>
          <w:color w:val="auto"/>
          <w:sz w:val="20"/>
        </w:rPr>
        <w:t>SRTP(</w:t>
      </w:r>
      <w:proofErr w:type="gramEnd"/>
      <w:r w:rsidRPr="00C268C0">
        <w:rPr>
          <w:rFonts w:cs="Arial"/>
          <w:color w:val="auto"/>
          <w:sz w:val="20"/>
        </w:rPr>
        <w:t>TCP, UDP Unicast), MQTT</w:t>
      </w:r>
    </w:p>
    <w:p w14:paraId="3564B442"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color w:val="auto"/>
          <w:sz w:val="20"/>
        </w:rPr>
        <w:t>DDNS – The camera shall support DDNS services offered by the Manufacturer and other publicly available service offerings.</w:t>
      </w:r>
    </w:p>
    <w:p w14:paraId="736424E3"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color w:val="auto"/>
          <w:sz w:val="20"/>
        </w:rPr>
        <w:t>Quality of Service (QoS) – Layer 3 DSCP</w:t>
      </w:r>
    </w:p>
    <w:p w14:paraId="63E7FB4B"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color w:val="auto"/>
          <w:sz w:val="20"/>
        </w:rPr>
        <w:t>Security features:</w:t>
      </w:r>
      <w:r w:rsidRPr="00C268C0">
        <w:rPr>
          <w:rFonts w:cs="Arial"/>
          <w:bCs/>
          <w:color w:val="auto"/>
          <w:sz w:val="20"/>
        </w:rPr>
        <w:t xml:space="preserve"> </w:t>
      </w:r>
    </w:p>
    <w:p w14:paraId="22ADF8AF"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OS / Firmware Protect: Encrypted Firmware, Secure boot, Signed Firmware</w:t>
      </w:r>
    </w:p>
    <w:p w14:paraId="072A2486" w14:textId="160FF115"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User authentication: Digest Authentication</w:t>
      </w:r>
    </w:p>
    <w:p w14:paraId="76C7DF13"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Network authentication: IEEE 802.1X (EAP-TLS, EAP-LEAP, EAP-PEAP, MSCHAPv2)</w:t>
      </w:r>
    </w:p>
    <w:p w14:paraId="6CC5D728"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Secure Communication: HTTPS, WSS (WebSocket Secure)</w:t>
      </w:r>
    </w:p>
    <w:p w14:paraId="7CDC1216"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Access Control: IP-based access control</w:t>
      </w:r>
    </w:p>
    <w:p w14:paraId="21AEE03D"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Data Protect: Encryption Credentials, Encrypt compress for live recording file</w:t>
      </w:r>
    </w:p>
    <w:p w14:paraId="4CDD3C95"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hint="eastAsia"/>
          <w:color w:val="auto"/>
          <w:sz w:val="20"/>
        </w:rPr>
        <w:t>A</w:t>
      </w:r>
      <w:r w:rsidRPr="00C268C0">
        <w:rPr>
          <w:rFonts w:cs="Arial"/>
          <w:color w:val="auto"/>
          <w:sz w:val="20"/>
        </w:rPr>
        <w:t>udit: Access / System / Event Log management</w:t>
      </w:r>
    </w:p>
    <w:p w14:paraId="5E69F15A" w14:textId="7777777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hint="eastAsia"/>
          <w:color w:val="auto"/>
          <w:sz w:val="20"/>
        </w:rPr>
        <w:t>D</w:t>
      </w:r>
      <w:r w:rsidRPr="00C268C0">
        <w:rPr>
          <w:rFonts w:cs="Arial"/>
          <w:color w:val="auto"/>
          <w:sz w:val="20"/>
        </w:rPr>
        <w:t xml:space="preserve">evice ID: Device certificate (Hanwha </w:t>
      </w:r>
      <w:proofErr w:type="spellStart"/>
      <w:r w:rsidRPr="00C268C0">
        <w:rPr>
          <w:rFonts w:cs="Arial"/>
          <w:color w:val="auto"/>
          <w:sz w:val="20"/>
        </w:rPr>
        <w:t>Techwin</w:t>
      </w:r>
      <w:proofErr w:type="spellEnd"/>
      <w:r w:rsidRPr="00C268C0">
        <w:rPr>
          <w:rFonts w:cs="Arial"/>
          <w:color w:val="auto"/>
          <w:sz w:val="20"/>
        </w:rPr>
        <w:t xml:space="preserve"> Root CA)</w:t>
      </w:r>
    </w:p>
    <w:p w14:paraId="215CDFA4" w14:textId="46073267"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hint="eastAsia"/>
          <w:color w:val="auto"/>
          <w:sz w:val="20"/>
        </w:rPr>
        <w:t>S</w:t>
      </w:r>
      <w:r w:rsidRPr="00C268C0">
        <w:rPr>
          <w:rFonts w:cs="Arial"/>
          <w:color w:val="auto"/>
          <w:sz w:val="20"/>
        </w:rPr>
        <w:t>ecure Storage: TPM, SD card partition encrypt</w:t>
      </w:r>
    </w:p>
    <w:p w14:paraId="66FF674D" w14:textId="797FE9F5" w:rsidR="00C01A64" w:rsidRPr="00C268C0" w:rsidRDefault="00C01A64" w:rsidP="00C01A64">
      <w:pPr>
        <w:pStyle w:val="StyleDefaultComplex10pt"/>
        <w:numPr>
          <w:ilvl w:val="4"/>
          <w:numId w:val="19"/>
        </w:numPr>
        <w:spacing w:before="60" w:after="0" w:line="276" w:lineRule="auto"/>
        <w:rPr>
          <w:rFonts w:cs="Arial"/>
          <w:color w:val="auto"/>
          <w:sz w:val="20"/>
        </w:rPr>
      </w:pPr>
      <w:r w:rsidRPr="00C268C0">
        <w:rPr>
          <w:rFonts w:cs="Arial"/>
          <w:color w:val="auto"/>
          <w:sz w:val="20"/>
        </w:rPr>
        <w:t>Security Certificate: TPM with FIPS 140-2 level 2</w:t>
      </w:r>
    </w:p>
    <w:p w14:paraId="03EC8E7F"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color w:val="auto"/>
          <w:sz w:val="20"/>
        </w:rPr>
        <w:t>Discovery – The manufacturer shal</w:t>
      </w:r>
      <w:r w:rsidRPr="00C268C0">
        <w:rPr>
          <w:rFonts w:cs="Arial"/>
          <w:bCs/>
          <w:color w:val="auto"/>
          <w:sz w:val="20"/>
        </w:rPr>
        <w:t>l offer a discovery program to identify all devices of them on the network.</w:t>
      </w:r>
      <w:r w:rsidRPr="00C268C0">
        <w:rPr>
          <w:rFonts w:eastAsia="맑은 고딕" w:cs="Arial"/>
          <w:bCs/>
          <w:color w:val="auto"/>
          <w:lang w:eastAsia="ko-KR"/>
        </w:rPr>
        <w:t xml:space="preserve"> </w:t>
      </w:r>
    </w:p>
    <w:p w14:paraId="2523469A"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55838B8"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bCs/>
          <w:color w:val="auto"/>
          <w:sz w:val="20"/>
        </w:rPr>
        <w:lastRenderedPageBreak/>
        <w:t>Firmware upgrade – The manufacturer shall offer a program capable of upgrading multiple cameras at the same time (not requiring access to individual cameras).</w:t>
      </w:r>
    </w:p>
    <w:p w14:paraId="3484BC38" w14:textId="77777777" w:rsidR="00C01A64" w:rsidRPr="00C268C0" w:rsidRDefault="00C01A64" w:rsidP="00C01A64">
      <w:pPr>
        <w:pStyle w:val="StyleDefaultComplex10pt"/>
        <w:numPr>
          <w:ilvl w:val="3"/>
          <w:numId w:val="19"/>
        </w:numPr>
        <w:spacing w:before="60" w:after="0" w:line="276" w:lineRule="auto"/>
        <w:rPr>
          <w:rFonts w:cs="Arial"/>
          <w:color w:val="auto"/>
          <w:sz w:val="20"/>
        </w:rPr>
      </w:pPr>
      <w:r w:rsidRPr="00C268C0">
        <w:rPr>
          <w:rFonts w:cs="Arial"/>
          <w:bCs/>
          <w:color w:val="auto"/>
          <w:sz w:val="20"/>
        </w:rPr>
        <w:t>Camera backup setting – The manufacturer shall provide a program that provides the ability to save multiple camera settings to a file and restore these camera settings if needed.</w:t>
      </w:r>
    </w:p>
    <w:p w14:paraId="37650A47" w14:textId="3CAEB5A2" w:rsidR="00BA65F2" w:rsidRPr="00C268C0" w:rsidRDefault="00C01A64" w:rsidP="006D07B9">
      <w:pPr>
        <w:pStyle w:val="StyleDefaultComplex10pt"/>
        <w:numPr>
          <w:ilvl w:val="3"/>
          <w:numId w:val="19"/>
        </w:numPr>
        <w:spacing w:before="60" w:after="0" w:line="276" w:lineRule="auto"/>
        <w:rPr>
          <w:rFonts w:cs="Arial"/>
          <w:color w:val="auto"/>
          <w:sz w:val="20"/>
        </w:rPr>
      </w:pPr>
      <w:r w:rsidRPr="00C268C0">
        <w:rPr>
          <w:rFonts w:cs="Arial"/>
          <w:color w:val="auto"/>
          <w:sz w:val="20"/>
        </w:rPr>
        <w:t>Reporting – The manufacturer shall provide a tool that can generate a report including thumbnail view, MAC address, IP address, serial number and other camera settings.</w:t>
      </w:r>
    </w:p>
    <w:p w14:paraId="01E6EE69" w14:textId="09D6BFC9" w:rsidR="006449A6" w:rsidRPr="00C268C0" w:rsidRDefault="006D07B9" w:rsidP="006449A6">
      <w:pPr>
        <w:pStyle w:val="StyleDefaultComplex10pt"/>
        <w:numPr>
          <w:ilvl w:val="2"/>
          <w:numId w:val="19"/>
        </w:numPr>
        <w:spacing w:before="60" w:after="0" w:line="276" w:lineRule="auto"/>
        <w:jc w:val="both"/>
        <w:rPr>
          <w:rFonts w:cs="Arial"/>
          <w:color w:val="auto"/>
          <w:sz w:val="20"/>
        </w:rPr>
      </w:pPr>
      <w:r w:rsidRPr="00C268C0">
        <w:rPr>
          <w:rFonts w:cs="Arial"/>
          <w:color w:val="auto"/>
          <w:sz w:val="20"/>
          <w:szCs w:val="16"/>
        </w:rPr>
        <w:t xml:space="preserve">Environment and </w:t>
      </w:r>
      <w:r w:rsidR="006449A6" w:rsidRPr="00C268C0">
        <w:rPr>
          <w:rFonts w:cs="Arial"/>
          <w:color w:val="auto"/>
          <w:sz w:val="20"/>
          <w:szCs w:val="16"/>
        </w:rPr>
        <w:t>Electrical</w:t>
      </w:r>
    </w:p>
    <w:p w14:paraId="3C235D77" w14:textId="4B7345DB" w:rsidR="006D07B9" w:rsidRPr="002F0E68" w:rsidRDefault="006D07B9" w:rsidP="00482C72">
      <w:pPr>
        <w:numPr>
          <w:ilvl w:val="3"/>
          <w:numId w:val="19"/>
        </w:numPr>
        <w:rPr>
          <w:rFonts w:cs="Arial"/>
          <w:szCs w:val="16"/>
          <w:lang w:eastAsia="zh-TW"/>
        </w:rPr>
      </w:pPr>
      <w:bookmarkStart w:id="5" w:name="_Hlk148096344"/>
      <w:r w:rsidRPr="00C268C0">
        <w:rPr>
          <w:rFonts w:cs="Arial"/>
          <w:szCs w:val="16"/>
          <w:lang w:eastAsia="zh-TW"/>
        </w:rPr>
        <w:t>Operating Temperature &amp; Humidity: -40°C ~ +55°</w:t>
      </w:r>
      <w:proofErr w:type="gramStart"/>
      <w:r w:rsidRPr="00C268C0">
        <w:rPr>
          <w:rFonts w:cs="Arial"/>
          <w:szCs w:val="16"/>
          <w:lang w:eastAsia="zh-TW"/>
        </w:rPr>
        <w:t>C(</w:t>
      </w:r>
      <w:proofErr w:type="gramEnd"/>
      <w:r w:rsidRPr="00C268C0">
        <w:rPr>
          <w:rFonts w:cs="Arial"/>
          <w:szCs w:val="16"/>
          <w:lang w:eastAsia="zh-TW"/>
        </w:rPr>
        <w:t xml:space="preserve">-40°F ~ +131°F) / 0~100% RH(condensing) * Start up should </w:t>
      </w:r>
      <w:r w:rsidRPr="002F0E68">
        <w:rPr>
          <w:rFonts w:cs="Arial"/>
          <w:szCs w:val="16"/>
          <w:lang w:eastAsia="zh-TW"/>
        </w:rPr>
        <w:t>be done at above -20°C, Humidity control /w AIR vent</w:t>
      </w:r>
    </w:p>
    <w:p w14:paraId="33C572AD" w14:textId="417A8067" w:rsidR="006D07B9" w:rsidRPr="002F0E68" w:rsidRDefault="006D07B9" w:rsidP="00482C72">
      <w:pPr>
        <w:numPr>
          <w:ilvl w:val="3"/>
          <w:numId w:val="19"/>
        </w:numPr>
        <w:spacing w:before="60" w:after="0" w:line="276" w:lineRule="auto"/>
        <w:rPr>
          <w:rFonts w:cs="Arial"/>
          <w:szCs w:val="16"/>
        </w:rPr>
      </w:pPr>
      <w:r w:rsidRPr="002F0E68">
        <w:rPr>
          <w:rFonts w:eastAsia="맑은 고딕" w:cs="Arial" w:hint="eastAsia"/>
          <w:szCs w:val="16"/>
          <w:lang w:eastAsia="ko-KR"/>
        </w:rPr>
        <w:t>S</w:t>
      </w:r>
      <w:r w:rsidRPr="002F0E68">
        <w:rPr>
          <w:rFonts w:eastAsia="맑은 고딕" w:cs="Arial"/>
          <w:szCs w:val="16"/>
          <w:lang w:eastAsia="ko-KR"/>
        </w:rPr>
        <w:t>torage</w:t>
      </w:r>
      <w:r w:rsidRPr="002F0E68">
        <w:rPr>
          <w:rFonts w:cs="Arial"/>
          <w:szCs w:val="16"/>
          <w:lang w:eastAsia="zh-TW"/>
        </w:rPr>
        <w:t xml:space="preserve"> Temperature &amp; Humidity: -50°C ~ +60°</w:t>
      </w:r>
      <w:proofErr w:type="gramStart"/>
      <w:r w:rsidRPr="002F0E68">
        <w:rPr>
          <w:rFonts w:cs="Arial"/>
          <w:szCs w:val="16"/>
          <w:lang w:eastAsia="zh-TW"/>
        </w:rPr>
        <w:t>C(</w:t>
      </w:r>
      <w:proofErr w:type="gramEnd"/>
      <w:r w:rsidRPr="002F0E68">
        <w:rPr>
          <w:rFonts w:cs="Arial"/>
          <w:szCs w:val="16"/>
          <w:lang w:eastAsia="zh-TW"/>
        </w:rPr>
        <w:t>-58°F ~ +140°F) / 0~90% RH</w:t>
      </w:r>
    </w:p>
    <w:p w14:paraId="1354E9F8" w14:textId="73B32FF5" w:rsidR="006449A6" w:rsidRPr="002F0E68" w:rsidRDefault="006D07B9" w:rsidP="00482C72">
      <w:pPr>
        <w:numPr>
          <w:ilvl w:val="3"/>
          <w:numId w:val="19"/>
        </w:numPr>
        <w:spacing w:before="60" w:after="0" w:line="276" w:lineRule="auto"/>
        <w:rPr>
          <w:rFonts w:cs="Arial"/>
          <w:szCs w:val="16"/>
        </w:rPr>
      </w:pPr>
      <w:r w:rsidRPr="002F0E68">
        <w:rPr>
          <w:rFonts w:cs="Arial"/>
          <w:szCs w:val="16"/>
          <w:lang w:eastAsia="zh-TW"/>
        </w:rPr>
        <w:t>Certification: IP66, NEMA4X, IK10</w:t>
      </w:r>
      <w:bookmarkEnd w:id="5"/>
    </w:p>
    <w:p w14:paraId="3BA08EF0" w14:textId="772BD185" w:rsidR="006449A6" w:rsidRPr="002F0E68" w:rsidRDefault="006449A6" w:rsidP="00482C72">
      <w:pPr>
        <w:pStyle w:val="StyleDefaultComplex10pt"/>
        <w:numPr>
          <w:ilvl w:val="3"/>
          <w:numId w:val="19"/>
        </w:numPr>
        <w:spacing w:before="60" w:after="0" w:line="276" w:lineRule="auto"/>
        <w:jc w:val="both"/>
        <w:rPr>
          <w:rFonts w:cs="Arial"/>
          <w:color w:val="auto"/>
          <w:sz w:val="20"/>
        </w:rPr>
      </w:pPr>
      <w:r w:rsidRPr="002F0E68">
        <w:rPr>
          <w:rFonts w:eastAsia="맑은 고딕" w:cs="Arial" w:hint="eastAsia"/>
          <w:color w:val="auto"/>
          <w:sz w:val="20"/>
          <w:szCs w:val="16"/>
          <w:lang w:eastAsia="ko-KR"/>
        </w:rPr>
        <w:t>Input Voltage</w:t>
      </w:r>
      <w:r w:rsidR="000411B2" w:rsidRPr="002F0E68">
        <w:rPr>
          <w:rFonts w:eastAsiaTheme="minorEastAsia" w:cs="Arial" w:hint="eastAsia"/>
          <w:color w:val="auto"/>
          <w:sz w:val="20"/>
          <w:lang w:eastAsia="ko-KR"/>
        </w:rPr>
        <w:t>:</w:t>
      </w:r>
      <w:r w:rsidR="000411B2" w:rsidRPr="002F0E68">
        <w:rPr>
          <w:rFonts w:eastAsiaTheme="minorEastAsia" w:cs="Arial"/>
          <w:color w:val="auto"/>
          <w:sz w:val="20"/>
          <w:lang w:eastAsia="ko-KR"/>
        </w:rPr>
        <w:t xml:space="preserve"> </w:t>
      </w:r>
      <w:r w:rsidR="00A328FD" w:rsidRPr="002F0E68">
        <w:rPr>
          <w:rFonts w:eastAsiaTheme="minorEastAsia" w:cs="Arial"/>
          <w:color w:val="auto"/>
          <w:sz w:val="20"/>
          <w:lang w:eastAsia="ko-KR"/>
        </w:rPr>
        <w:t>PoE++, PoE+</w:t>
      </w:r>
    </w:p>
    <w:p w14:paraId="5B9652C2" w14:textId="77777777" w:rsidR="006D07B9" w:rsidRPr="002F0E68" w:rsidRDefault="006449A6" w:rsidP="00482C72">
      <w:pPr>
        <w:pStyle w:val="StyleDefaultComplex10pt"/>
        <w:numPr>
          <w:ilvl w:val="3"/>
          <w:numId w:val="19"/>
        </w:numPr>
        <w:spacing w:before="60" w:after="0" w:line="276" w:lineRule="auto"/>
        <w:jc w:val="both"/>
        <w:rPr>
          <w:rFonts w:cs="Arial"/>
          <w:color w:val="auto"/>
          <w:sz w:val="20"/>
        </w:rPr>
      </w:pPr>
      <w:r w:rsidRPr="002F0E68">
        <w:rPr>
          <w:rFonts w:cs="Arial"/>
          <w:color w:val="auto"/>
          <w:sz w:val="20"/>
          <w:szCs w:val="16"/>
        </w:rPr>
        <w:t>Power Consumption</w:t>
      </w:r>
    </w:p>
    <w:p w14:paraId="768F2D35" w14:textId="77777777" w:rsidR="00556ECE" w:rsidRPr="002F0E68" w:rsidRDefault="00556ECE" w:rsidP="00556ECE">
      <w:pPr>
        <w:pStyle w:val="StyleDefaultComplex10pt"/>
        <w:numPr>
          <w:ilvl w:val="4"/>
          <w:numId w:val="19"/>
        </w:numPr>
        <w:spacing w:before="60" w:after="0" w:line="276" w:lineRule="auto"/>
        <w:jc w:val="both"/>
        <w:rPr>
          <w:rFonts w:cs="Arial"/>
          <w:color w:val="auto"/>
          <w:sz w:val="20"/>
        </w:rPr>
      </w:pPr>
      <w:r w:rsidRPr="002F0E68">
        <w:rPr>
          <w:rFonts w:cs="Arial"/>
          <w:color w:val="auto"/>
          <w:sz w:val="20"/>
        </w:rPr>
        <w:t>PoE++: Max 41.0W, typical 22.0W</w:t>
      </w:r>
    </w:p>
    <w:p w14:paraId="534F12B8" w14:textId="0362C7F2" w:rsidR="006D07B9" w:rsidRPr="002F0E68" w:rsidRDefault="00556ECE" w:rsidP="00556ECE">
      <w:pPr>
        <w:pStyle w:val="StyleDefaultComplex10pt"/>
        <w:numPr>
          <w:ilvl w:val="4"/>
          <w:numId w:val="19"/>
        </w:numPr>
        <w:spacing w:before="60" w:after="0" w:line="276" w:lineRule="auto"/>
        <w:jc w:val="both"/>
        <w:rPr>
          <w:rFonts w:cs="Arial" w:hint="eastAsia"/>
          <w:color w:val="auto"/>
          <w:sz w:val="20"/>
        </w:rPr>
      </w:pPr>
      <w:r w:rsidRPr="002F0E68">
        <w:rPr>
          <w:rFonts w:eastAsiaTheme="minorEastAsia" w:cs="Arial"/>
          <w:color w:val="auto"/>
          <w:sz w:val="20"/>
          <w:lang w:eastAsia="ko-KR"/>
        </w:rPr>
        <w:t xml:space="preserve">PoE+: </w:t>
      </w:r>
      <w:r w:rsidRPr="002F0E68">
        <w:rPr>
          <w:rFonts w:eastAsiaTheme="minorEastAsia" w:cs="Arial" w:hint="eastAsia"/>
          <w:color w:val="auto"/>
          <w:sz w:val="20"/>
          <w:lang w:eastAsia="ko-KR"/>
        </w:rPr>
        <w:t>M</w:t>
      </w:r>
      <w:r w:rsidRPr="002F0E68">
        <w:rPr>
          <w:rFonts w:eastAsiaTheme="minorEastAsia" w:cs="Arial"/>
          <w:color w:val="auto"/>
          <w:sz w:val="20"/>
          <w:lang w:eastAsia="ko-KR"/>
        </w:rPr>
        <w:t>ax 25.5</w:t>
      </w:r>
      <w:r w:rsidRPr="002F0E68">
        <w:rPr>
          <w:rFonts w:cs="Arial"/>
          <w:color w:val="auto"/>
          <w:sz w:val="20"/>
        </w:rPr>
        <w:t>W, typical 22.0W</w:t>
      </w:r>
    </w:p>
    <w:p w14:paraId="030393C4" w14:textId="534BF8CB" w:rsidR="000F2FD4" w:rsidRPr="002F0E68" w:rsidRDefault="000F2FD4" w:rsidP="000F2FD4">
      <w:pPr>
        <w:pStyle w:val="StyleDefaultComplex10pt"/>
        <w:numPr>
          <w:ilvl w:val="2"/>
          <w:numId w:val="19"/>
        </w:numPr>
        <w:spacing w:before="60" w:after="0" w:line="276" w:lineRule="auto"/>
        <w:jc w:val="both"/>
        <w:rPr>
          <w:rFonts w:cs="Arial"/>
          <w:color w:val="auto"/>
          <w:sz w:val="20"/>
        </w:rPr>
      </w:pPr>
      <w:r w:rsidRPr="002F0E68">
        <w:rPr>
          <w:rFonts w:cs="Arial"/>
          <w:color w:val="auto"/>
          <w:sz w:val="20"/>
          <w:szCs w:val="16"/>
        </w:rPr>
        <w:t>Mechanical</w:t>
      </w:r>
    </w:p>
    <w:p w14:paraId="185B6AE7" w14:textId="7964E720" w:rsidR="006D07B9" w:rsidRPr="002F0E68" w:rsidRDefault="006D07B9" w:rsidP="006D07B9">
      <w:pPr>
        <w:pStyle w:val="StyleDefaultComplex10pt"/>
        <w:numPr>
          <w:ilvl w:val="3"/>
          <w:numId w:val="19"/>
        </w:numPr>
        <w:spacing w:before="60" w:after="0" w:line="276" w:lineRule="auto"/>
        <w:rPr>
          <w:rFonts w:cs="Arial"/>
          <w:color w:val="auto"/>
          <w:sz w:val="20"/>
          <w:szCs w:val="16"/>
        </w:rPr>
      </w:pPr>
      <w:r w:rsidRPr="002F0E68">
        <w:rPr>
          <w:rFonts w:eastAsia="맑은 고딕" w:cs="Arial" w:hint="eastAsia"/>
          <w:color w:val="auto"/>
          <w:sz w:val="20"/>
          <w:szCs w:val="16"/>
          <w:lang w:eastAsia="ko-KR"/>
        </w:rPr>
        <w:t>Color</w:t>
      </w:r>
      <w:r w:rsidRPr="002F0E68">
        <w:rPr>
          <w:rFonts w:eastAsia="맑은 고딕" w:cs="Arial"/>
          <w:color w:val="auto"/>
          <w:sz w:val="20"/>
          <w:szCs w:val="16"/>
          <w:lang w:eastAsia="ko-KR"/>
        </w:rPr>
        <w:t>/Material</w:t>
      </w:r>
      <w:r w:rsidRPr="002F0E68">
        <w:rPr>
          <w:rFonts w:eastAsiaTheme="minorEastAsia" w:cs="Arial" w:hint="eastAsia"/>
          <w:color w:val="auto"/>
          <w:sz w:val="20"/>
          <w:szCs w:val="16"/>
          <w:lang w:eastAsia="ko-KR"/>
        </w:rPr>
        <w:t xml:space="preserve">: </w:t>
      </w:r>
      <w:r w:rsidRPr="002F0E68">
        <w:rPr>
          <w:rFonts w:eastAsiaTheme="minorEastAsia" w:cs="Arial"/>
          <w:color w:val="auto"/>
          <w:sz w:val="20"/>
          <w:szCs w:val="16"/>
          <w:lang w:eastAsia="ko-KR"/>
        </w:rPr>
        <w:t>White</w:t>
      </w:r>
      <w:r w:rsidRPr="002F0E68">
        <w:rPr>
          <w:rFonts w:eastAsia="맑은 고딕" w:cs="Arial"/>
          <w:color w:val="auto"/>
          <w:sz w:val="20"/>
          <w:szCs w:val="16"/>
          <w:lang w:eastAsia="ko-KR"/>
        </w:rPr>
        <w:t xml:space="preserve"> / Aluminum + PC, </w:t>
      </w:r>
      <w:r w:rsidRPr="002F0E68">
        <w:rPr>
          <w:rFonts w:cs="Arial"/>
          <w:color w:val="auto"/>
          <w:sz w:val="20"/>
          <w:szCs w:val="16"/>
        </w:rPr>
        <w:t>Bubble with hard-coated dome</w:t>
      </w:r>
    </w:p>
    <w:p w14:paraId="0620F1BE" w14:textId="32FEFB1C" w:rsidR="006D07B9" w:rsidRPr="002F0E68" w:rsidRDefault="006D07B9" w:rsidP="006D07B9">
      <w:pPr>
        <w:pStyle w:val="StyleDefaultComplex10pt"/>
        <w:numPr>
          <w:ilvl w:val="3"/>
          <w:numId w:val="19"/>
        </w:numPr>
        <w:spacing w:before="60" w:after="0" w:line="276" w:lineRule="auto"/>
        <w:rPr>
          <w:rFonts w:cs="Arial"/>
          <w:color w:val="auto"/>
          <w:sz w:val="20"/>
          <w:szCs w:val="16"/>
        </w:rPr>
      </w:pPr>
      <w:r w:rsidRPr="002F0E68">
        <w:rPr>
          <w:rFonts w:cs="Arial"/>
          <w:color w:val="auto"/>
          <w:sz w:val="20"/>
          <w:szCs w:val="16"/>
        </w:rPr>
        <w:t>RAL Code: RAL9003</w:t>
      </w:r>
    </w:p>
    <w:p w14:paraId="38E6C6FD" w14:textId="01C6B3DD" w:rsidR="006D07B9" w:rsidRPr="002F0E68" w:rsidRDefault="006D07B9" w:rsidP="006D07B9">
      <w:pPr>
        <w:pStyle w:val="StyleDefaultComplex10pt"/>
        <w:numPr>
          <w:ilvl w:val="3"/>
          <w:numId w:val="19"/>
        </w:numPr>
        <w:spacing w:before="60" w:after="0" w:line="276" w:lineRule="auto"/>
        <w:rPr>
          <w:rFonts w:eastAsia="맑은 고딕" w:cs="Arial"/>
          <w:color w:val="auto"/>
          <w:sz w:val="20"/>
          <w:szCs w:val="16"/>
          <w:lang w:eastAsia="ko-KR"/>
        </w:rPr>
      </w:pPr>
      <w:r w:rsidRPr="002F0E68">
        <w:rPr>
          <w:rFonts w:cs="Arial"/>
          <w:color w:val="auto"/>
          <w:sz w:val="20"/>
          <w:szCs w:val="16"/>
        </w:rPr>
        <w:t>Dimensions (</w:t>
      </w:r>
      <w:r w:rsidRPr="002F0E68">
        <w:rPr>
          <w:rFonts w:eastAsia="맑은 고딕" w:cs="Arial"/>
          <w:color w:val="auto"/>
          <w:sz w:val="20"/>
          <w:szCs w:val="16"/>
          <w:lang w:eastAsia="ko-KR"/>
        </w:rPr>
        <w:t>W</w:t>
      </w:r>
      <w:r w:rsidRPr="002F0E68">
        <w:rPr>
          <w:rFonts w:cs="Arial"/>
          <w:color w:val="auto"/>
          <w:sz w:val="20"/>
          <w:szCs w:val="16"/>
        </w:rPr>
        <w:t xml:space="preserve"> x H): </w:t>
      </w:r>
      <w:r w:rsidRPr="002F0E68">
        <w:rPr>
          <w:rFonts w:eastAsia="맑은 고딕" w:cs="Arial" w:hint="eastAsia"/>
          <w:color w:val="auto"/>
          <w:sz w:val="20"/>
          <w:szCs w:val="16"/>
          <w:lang w:eastAsia="ko-KR"/>
        </w:rPr>
        <w:t>ø</w:t>
      </w:r>
      <w:r w:rsidRPr="002F0E68">
        <w:rPr>
          <w:rFonts w:eastAsia="맑은 고딕" w:cs="Arial"/>
          <w:color w:val="auto"/>
          <w:sz w:val="20"/>
          <w:szCs w:val="16"/>
          <w:lang w:eastAsia="ko-KR"/>
        </w:rPr>
        <w:t xml:space="preserve">315 x 180mm (ø12.40 x </w:t>
      </w:r>
      <w:r w:rsidR="002C7373" w:rsidRPr="002F0E68">
        <w:rPr>
          <w:rFonts w:eastAsia="맑은 고딕" w:cs="Arial"/>
          <w:color w:val="auto"/>
          <w:sz w:val="20"/>
          <w:szCs w:val="16"/>
          <w:lang w:eastAsia="ko-KR"/>
        </w:rPr>
        <w:t>7.09</w:t>
      </w:r>
      <w:r w:rsidRPr="002F0E68">
        <w:rPr>
          <w:rFonts w:eastAsia="맑은 고딕" w:cs="Arial"/>
          <w:color w:val="auto"/>
          <w:sz w:val="20"/>
          <w:szCs w:val="16"/>
          <w:lang w:eastAsia="ko-KR"/>
        </w:rPr>
        <w:t xml:space="preserve">") </w:t>
      </w:r>
    </w:p>
    <w:p w14:paraId="086C9DE6" w14:textId="7412C12B" w:rsidR="006D07B9" w:rsidRPr="002F0E68" w:rsidRDefault="006D07B9" w:rsidP="006D07B9">
      <w:pPr>
        <w:pStyle w:val="StyleDefaultComplex10pt"/>
        <w:numPr>
          <w:ilvl w:val="3"/>
          <w:numId w:val="19"/>
        </w:numPr>
        <w:spacing w:before="60" w:after="0" w:line="276" w:lineRule="auto"/>
        <w:rPr>
          <w:rFonts w:cs="Arial"/>
          <w:color w:val="auto"/>
          <w:sz w:val="20"/>
          <w:szCs w:val="16"/>
        </w:rPr>
      </w:pPr>
      <w:r w:rsidRPr="002F0E68">
        <w:rPr>
          <w:rFonts w:eastAsia="맑은 고딕" w:cs="Arial"/>
          <w:color w:val="auto"/>
          <w:sz w:val="20"/>
          <w:szCs w:val="16"/>
          <w:lang w:eastAsia="ko-KR"/>
        </w:rPr>
        <w:t xml:space="preserve">Weight: </w:t>
      </w:r>
      <w:r w:rsidR="002C7373" w:rsidRPr="002F0E68">
        <w:rPr>
          <w:rFonts w:eastAsia="맑은 고딕" w:cs="Arial"/>
          <w:color w:val="auto"/>
          <w:sz w:val="20"/>
          <w:szCs w:val="16"/>
          <w:lang w:eastAsia="ko-KR"/>
        </w:rPr>
        <w:t>6.10</w:t>
      </w:r>
      <w:r w:rsidRPr="002F0E68">
        <w:rPr>
          <w:rFonts w:eastAsia="맑은 고딕" w:cs="Arial"/>
          <w:color w:val="auto"/>
          <w:sz w:val="20"/>
          <w:szCs w:val="16"/>
          <w:lang w:eastAsia="ko-KR"/>
        </w:rPr>
        <w:t>Kg(</w:t>
      </w:r>
      <w:r w:rsidR="002C7373" w:rsidRPr="002F0E68">
        <w:rPr>
          <w:rFonts w:eastAsia="맑은 고딕" w:cs="Arial"/>
          <w:color w:val="auto"/>
          <w:sz w:val="20"/>
          <w:szCs w:val="16"/>
          <w:lang w:eastAsia="ko-KR"/>
        </w:rPr>
        <w:t>13.45</w:t>
      </w:r>
      <w:r w:rsidRPr="002F0E68">
        <w:rPr>
          <w:rFonts w:eastAsia="맑은 고딕" w:cs="Arial"/>
          <w:color w:val="auto"/>
          <w:sz w:val="20"/>
          <w:szCs w:val="16"/>
          <w:lang w:eastAsia="ko-KR"/>
        </w:rPr>
        <w:t>lb)</w:t>
      </w:r>
    </w:p>
    <w:p w14:paraId="49F226B1" w14:textId="7A8DBD36" w:rsidR="006D07B9" w:rsidRPr="002F0E68" w:rsidRDefault="006D07B9" w:rsidP="006D07B9">
      <w:pPr>
        <w:pStyle w:val="StyleDefaultComplex10pt"/>
        <w:numPr>
          <w:ilvl w:val="3"/>
          <w:numId w:val="19"/>
        </w:numPr>
        <w:spacing w:before="60" w:after="0" w:line="276" w:lineRule="auto"/>
        <w:rPr>
          <w:rFonts w:cs="Arial"/>
          <w:color w:val="auto"/>
          <w:sz w:val="20"/>
        </w:rPr>
      </w:pPr>
      <w:r w:rsidRPr="002F0E68">
        <w:rPr>
          <w:rFonts w:eastAsia="맑은 고딕" w:cs="Arial"/>
          <w:color w:val="auto"/>
          <w:sz w:val="20"/>
          <w:lang w:eastAsia="ko-KR"/>
        </w:rPr>
        <w:t xml:space="preserve">Compatible Conduit Hole: </w:t>
      </w:r>
      <w:r w:rsidR="002C7373" w:rsidRPr="002F0E68">
        <w:rPr>
          <w:rFonts w:eastAsia="맑은 고딕" w:cs="Arial"/>
          <w:color w:val="auto"/>
          <w:sz w:val="20"/>
          <w:lang w:eastAsia="ko-KR"/>
        </w:rPr>
        <w:t>19.1</w:t>
      </w:r>
      <w:r w:rsidR="00037C8D" w:rsidRPr="002F0E68">
        <w:rPr>
          <w:rFonts w:eastAsia="맑은 고딕" w:cs="Arial"/>
          <w:color w:val="auto"/>
          <w:sz w:val="20"/>
          <w:lang w:eastAsia="ko-KR"/>
        </w:rPr>
        <w:t>mm</w:t>
      </w:r>
      <w:r w:rsidR="002C7373" w:rsidRPr="002F0E68">
        <w:rPr>
          <w:rFonts w:eastAsia="맑은 고딕" w:cs="Arial"/>
          <w:color w:val="auto"/>
          <w:sz w:val="20"/>
          <w:lang w:eastAsia="ko-KR"/>
        </w:rPr>
        <w:t xml:space="preserve"> (3/4”) (M25)</w:t>
      </w:r>
    </w:p>
    <w:p w14:paraId="69C33F99" w14:textId="2AA0AF70" w:rsidR="006D07B9" w:rsidRPr="002F0E68" w:rsidRDefault="006D07B9" w:rsidP="006D07B9">
      <w:pPr>
        <w:pStyle w:val="StyleDefaultComplex10pt"/>
        <w:numPr>
          <w:ilvl w:val="3"/>
          <w:numId w:val="19"/>
        </w:numPr>
        <w:spacing w:before="60" w:after="0" w:line="276" w:lineRule="auto"/>
        <w:rPr>
          <w:rFonts w:cs="Arial"/>
          <w:color w:val="auto"/>
          <w:sz w:val="20"/>
        </w:rPr>
      </w:pPr>
      <w:proofErr w:type="spellStart"/>
      <w:r w:rsidRPr="002F0E68">
        <w:rPr>
          <w:rFonts w:eastAsia="맑은 고딕" w:cs="Arial"/>
          <w:color w:val="auto"/>
          <w:sz w:val="20"/>
          <w:lang w:eastAsia="ko-KR"/>
        </w:rPr>
        <w:t>Gangbox</w:t>
      </w:r>
      <w:proofErr w:type="spellEnd"/>
      <w:r w:rsidRPr="002F0E68">
        <w:rPr>
          <w:rFonts w:eastAsia="맑은 고딕" w:cs="Arial"/>
          <w:color w:val="auto"/>
          <w:sz w:val="20"/>
          <w:lang w:eastAsia="ko-KR"/>
        </w:rPr>
        <w:t xml:space="preserve">: </w:t>
      </w:r>
      <w:r w:rsidR="002C7373" w:rsidRPr="002F0E68">
        <w:rPr>
          <w:rFonts w:eastAsia="맑은 고딕" w:cs="Arial"/>
          <w:color w:val="auto"/>
          <w:sz w:val="20"/>
          <w:lang w:eastAsia="ko-KR"/>
        </w:rPr>
        <w:t>Single, double, 4</w:t>
      </w:r>
      <w:r w:rsidR="002C7373" w:rsidRPr="002F0E68">
        <w:rPr>
          <w:rFonts w:eastAsia="맑은 고딕" w:cs="Arial"/>
          <w:color w:val="auto"/>
          <w:sz w:val="20"/>
          <w:szCs w:val="16"/>
          <w:lang w:eastAsia="ko-KR"/>
        </w:rPr>
        <w:t>" octagon, 4" square</w:t>
      </w:r>
    </w:p>
    <w:p w14:paraId="1D7036C2" w14:textId="4DF32306" w:rsidR="00A66495" w:rsidRPr="002F0E68" w:rsidRDefault="00A66495" w:rsidP="002C7373">
      <w:pPr>
        <w:pStyle w:val="StyleDefaultComplex10pt"/>
        <w:numPr>
          <w:ilvl w:val="2"/>
          <w:numId w:val="19"/>
        </w:numPr>
        <w:spacing w:before="60" w:after="0" w:line="276" w:lineRule="auto"/>
        <w:jc w:val="both"/>
        <w:rPr>
          <w:rFonts w:cs="Arial"/>
          <w:color w:val="auto"/>
          <w:sz w:val="20"/>
        </w:rPr>
      </w:pPr>
      <w:r w:rsidRPr="002F0E68">
        <w:rPr>
          <w:rFonts w:eastAsiaTheme="minorEastAsia" w:cs="Arial" w:hint="eastAsia"/>
          <w:color w:val="auto"/>
          <w:sz w:val="20"/>
          <w:lang w:eastAsia="ko-KR"/>
        </w:rPr>
        <w:t>C</w:t>
      </w:r>
      <w:r w:rsidRPr="002F0E68">
        <w:rPr>
          <w:rFonts w:eastAsiaTheme="minorEastAsia" w:cs="Arial"/>
          <w:color w:val="auto"/>
          <w:sz w:val="20"/>
          <w:lang w:eastAsia="ko-KR"/>
        </w:rPr>
        <w:t>ertifications</w:t>
      </w:r>
    </w:p>
    <w:p w14:paraId="49AEBEFB" w14:textId="66EF61A5" w:rsidR="00A66495" w:rsidRPr="002F0E68" w:rsidRDefault="00A66495" w:rsidP="002C7373">
      <w:pPr>
        <w:pStyle w:val="StyleDefaultComplex10pt"/>
        <w:numPr>
          <w:ilvl w:val="3"/>
          <w:numId w:val="19"/>
        </w:numPr>
        <w:spacing w:before="60" w:after="0" w:line="276" w:lineRule="auto"/>
        <w:jc w:val="both"/>
        <w:rPr>
          <w:rFonts w:cs="Arial"/>
          <w:color w:val="auto"/>
          <w:sz w:val="20"/>
        </w:rPr>
      </w:pPr>
      <w:r w:rsidRPr="002F0E68">
        <w:rPr>
          <w:rFonts w:eastAsiaTheme="minorEastAsia" w:cs="Arial" w:hint="eastAsia"/>
          <w:color w:val="auto"/>
          <w:sz w:val="20"/>
          <w:lang w:eastAsia="ko-KR"/>
        </w:rPr>
        <w:t>E</w:t>
      </w:r>
      <w:r w:rsidRPr="002F0E68">
        <w:rPr>
          <w:rFonts w:eastAsiaTheme="minorEastAsia" w:cs="Arial"/>
          <w:color w:val="auto"/>
          <w:sz w:val="20"/>
          <w:lang w:eastAsia="ko-KR"/>
        </w:rPr>
        <w:t>MC</w:t>
      </w:r>
    </w:p>
    <w:p w14:paraId="5E426B65" w14:textId="07A885F1" w:rsidR="00A66495" w:rsidRPr="002F0E68" w:rsidRDefault="00A66495" w:rsidP="002C7373">
      <w:pPr>
        <w:pStyle w:val="StyleDefaultComplex10pt"/>
        <w:numPr>
          <w:ilvl w:val="4"/>
          <w:numId w:val="19"/>
        </w:numPr>
        <w:spacing w:before="60" w:after="0" w:line="276" w:lineRule="auto"/>
        <w:jc w:val="both"/>
        <w:rPr>
          <w:rFonts w:cs="Arial"/>
          <w:color w:val="auto"/>
          <w:sz w:val="20"/>
        </w:rPr>
      </w:pPr>
      <w:r w:rsidRPr="002F0E68">
        <w:rPr>
          <w:rFonts w:cs="Arial"/>
          <w:color w:val="auto"/>
          <w:sz w:val="20"/>
        </w:rPr>
        <w:t>FCC 47 CFR 15 Subpart B Class A</w:t>
      </w:r>
    </w:p>
    <w:p w14:paraId="351EEF9D" w14:textId="77777777" w:rsidR="00A66495" w:rsidRPr="002F0E68" w:rsidRDefault="00A66495" w:rsidP="002C7373">
      <w:pPr>
        <w:pStyle w:val="StyleDefaultComplex10pt"/>
        <w:numPr>
          <w:ilvl w:val="4"/>
          <w:numId w:val="19"/>
        </w:numPr>
        <w:spacing w:before="60" w:after="0" w:line="276" w:lineRule="auto"/>
        <w:jc w:val="both"/>
        <w:rPr>
          <w:rFonts w:cs="Arial"/>
          <w:color w:val="auto"/>
          <w:sz w:val="20"/>
        </w:rPr>
      </w:pPr>
      <w:r w:rsidRPr="002F0E68">
        <w:rPr>
          <w:rFonts w:cs="Arial"/>
          <w:color w:val="auto"/>
          <w:sz w:val="20"/>
        </w:rPr>
        <w:t>ICES-3(A)/NMB-3(A)</w:t>
      </w:r>
    </w:p>
    <w:p w14:paraId="37512D5B" w14:textId="580FE5EA" w:rsidR="00A66495" w:rsidRPr="00C268C0" w:rsidRDefault="00A66495" w:rsidP="002C7373">
      <w:pPr>
        <w:pStyle w:val="StyleDefaultComplex10pt"/>
        <w:numPr>
          <w:ilvl w:val="4"/>
          <w:numId w:val="19"/>
        </w:numPr>
        <w:spacing w:before="60" w:after="0" w:line="276" w:lineRule="auto"/>
        <w:jc w:val="both"/>
        <w:rPr>
          <w:rFonts w:cs="Arial"/>
          <w:color w:val="auto"/>
          <w:sz w:val="20"/>
        </w:rPr>
      </w:pPr>
      <w:r w:rsidRPr="002F0E68">
        <w:rPr>
          <w:rFonts w:cs="Arial"/>
          <w:color w:val="auto"/>
          <w:sz w:val="20"/>
        </w:rPr>
        <w:t>CE/UKCA</w:t>
      </w:r>
      <w:r w:rsidR="002C7373" w:rsidRPr="002F0E68">
        <w:rPr>
          <w:rFonts w:cs="Arial"/>
          <w:color w:val="auto"/>
          <w:sz w:val="20"/>
        </w:rPr>
        <w:t xml:space="preserve">: EN </w:t>
      </w:r>
      <w:r w:rsidR="002C7373" w:rsidRPr="00C268C0">
        <w:rPr>
          <w:rFonts w:cs="Arial"/>
          <w:color w:val="auto"/>
          <w:sz w:val="20"/>
        </w:rPr>
        <w:t>55032 Class A, EN 50130-4, EN 61000-3-2, EN 61000-3-3</w:t>
      </w:r>
    </w:p>
    <w:p w14:paraId="4045BBAC" w14:textId="77777777" w:rsidR="00A66495" w:rsidRPr="00C268C0" w:rsidRDefault="00A66495"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VCCI CISPR 32 Class A</w:t>
      </w:r>
    </w:p>
    <w:p w14:paraId="4E3D977D" w14:textId="77777777" w:rsidR="00A66495" w:rsidRPr="00C268C0" w:rsidRDefault="00A66495"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RCM AS/NZS CISPR 32 Class A</w:t>
      </w:r>
    </w:p>
    <w:p w14:paraId="7A0D797A" w14:textId="72D8F948" w:rsidR="00A66495" w:rsidRPr="00C268C0" w:rsidRDefault="00A66495"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KS C 9832 Class A, KS C 9835</w:t>
      </w:r>
    </w:p>
    <w:p w14:paraId="61DA2154" w14:textId="4D1B5222" w:rsidR="00A66495" w:rsidRPr="00C268C0" w:rsidRDefault="00A66495" w:rsidP="002C7373">
      <w:pPr>
        <w:pStyle w:val="StyleDefaultComplex10pt"/>
        <w:numPr>
          <w:ilvl w:val="3"/>
          <w:numId w:val="19"/>
        </w:numPr>
        <w:spacing w:before="60" w:after="0" w:line="276" w:lineRule="auto"/>
        <w:jc w:val="both"/>
        <w:rPr>
          <w:rFonts w:cs="Arial"/>
          <w:color w:val="auto"/>
          <w:sz w:val="20"/>
        </w:rPr>
      </w:pPr>
      <w:r w:rsidRPr="00C268C0">
        <w:rPr>
          <w:rFonts w:eastAsiaTheme="minorEastAsia" w:cs="Arial" w:hint="eastAsia"/>
          <w:color w:val="auto"/>
          <w:sz w:val="20"/>
          <w:lang w:eastAsia="ko-KR"/>
        </w:rPr>
        <w:t>S</w:t>
      </w:r>
      <w:r w:rsidRPr="00C268C0">
        <w:rPr>
          <w:rFonts w:eastAsiaTheme="minorEastAsia" w:cs="Arial"/>
          <w:color w:val="auto"/>
          <w:sz w:val="20"/>
          <w:lang w:eastAsia="ko-KR"/>
        </w:rPr>
        <w:t>afety</w:t>
      </w:r>
    </w:p>
    <w:p w14:paraId="7E3C2530" w14:textId="77777777" w:rsidR="003842E1" w:rsidRPr="00C268C0" w:rsidRDefault="008E15E9"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UL 62368-1, CAN/CSA C22.2 NO. 62368-1</w:t>
      </w:r>
    </w:p>
    <w:p w14:paraId="47A7AD56" w14:textId="307AE17D" w:rsidR="008E15E9" w:rsidRPr="00C268C0" w:rsidRDefault="009C1F2B"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rPr>
        <w:t>IEC</w:t>
      </w:r>
      <w:r w:rsidR="003842E1" w:rsidRPr="00C268C0">
        <w:rPr>
          <w:rFonts w:cs="Arial"/>
          <w:color w:val="auto"/>
          <w:sz w:val="20"/>
        </w:rPr>
        <w:t>/EN</w:t>
      </w:r>
      <w:r w:rsidRPr="00C268C0">
        <w:rPr>
          <w:rFonts w:cs="Arial"/>
          <w:color w:val="auto"/>
          <w:sz w:val="20"/>
        </w:rPr>
        <w:t xml:space="preserve"> 62471</w:t>
      </w:r>
    </w:p>
    <w:p w14:paraId="07174E5C" w14:textId="201668CE" w:rsidR="000F2FD4" w:rsidRPr="00C268C0" w:rsidRDefault="000F2FD4" w:rsidP="002C7373">
      <w:pPr>
        <w:pStyle w:val="StyleDefaultComplex10pt"/>
        <w:numPr>
          <w:ilvl w:val="3"/>
          <w:numId w:val="19"/>
        </w:numPr>
        <w:spacing w:before="60" w:after="0" w:line="276" w:lineRule="auto"/>
        <w:jc w:val="both"/>
        <w:rPr>
          <w:rFonts w:cs="Arial"/>
          <w:color w:val="auto"/>
          <w:sz w:val="20"/>
        </w:rPr>
      </w:pPr>
      <w:r w:rsidRPr="00C268C0">
        <w:rPr>
          <w:rFonts w:cs="Arial"/>
          <w:color w:val="auto"/>
          <w:sz w:val="20"/>
          <w:szCs w:val="16"/>
        </w:rPr>
        <w:t>Environmental</w:t>
      </w:r>
    </w:p>
    <w:p w14:paraId="1C88FDAF" w14:textId="1134381A" w:rsidR="008E15E9" w:rsidRPr="00C268C0" w:rsidRDefault="008E15E9" w:rsidP="002C7373">
      <w:pPr>
        <w:pStyle w:val="StyleDefaultComplex10pt"/>
        <w:numPr>
          <w:ilvl w:val="4"/>
          <w:numId w:val="19"/>
        </w:numPr>
        <w:spacing w:before="60" w:after="0" w:line="276" w:lineRule="auto"/>
        <w:jc w:val="both"/>
        <w:rPr>
          <w:rFonts w:cs="Arial"/>
          <w:color w:val="auto"/>
          <w:sz w:val="20"/>
          <w:szCs w:val="16"/>
        </w:rPr>
      </w:pPr>
      <w:r w:rsidRPr="00C268C0">
        <w:rPr>
          <w:rFonts w:cs="Arial"/>
          <w:color w:val="auto"/>
          <w:sz w:val="20"/>
          <w:szCs w:val="16"/>
        </w:rPr>
        <w:t>IEC/EN 63000</w:t>
      </w:r>
    </w:p>
    <w:p w14:paraId="4E78F0B9" w14:textId="5A581F27" w:rsidR="008E15E9" w:rsidRPr="00C268C0" w:rsidRDefault="008E15E9" w:rsidP="002C7373">
      <w:pPr>
        <w:pStyle w:val="StyleDefaultComplex10pt"/>
        <w:numPr>
          <w:ilvl w:val="4"/>
          <w:numId w:val="19"/>
        </w:numPr>
        <w:spacing w:before="60" w:after="0" w:line="276" w:lineRule="auto"/>
        <w:jc w:val="both"/>
        <w:rPr>
          <w:rFonts w:cs="Arial"/>
          <w:color w:val="auto"/>
          <w:sz w:val="20"/>
          <w:szCs w:val="16"/>
        </w:rPr>
      </w:pPr>
      <w:r w:rsidRPr="00C268C0">
        <w:rPr>
          <w:rFonts w:cs="Arial"/>
          <w:color w:val="auto"/>
          <w:sz w:val="20"/>
          <w:szCs w:val="16"/>
        </w:rPr>
        <w:t xml:space="preserve">IEC 60529 IP66, </w:t>
      </w:r>
      <w:r w:rsidR="003842E1" w:rsidRPr="00C268C0">
        <w:rPr>
          <w:rFonts w:cs="Arial"/>
          <w:color w:val="auto"/>
          <w:sz w:val="20"/>
          <w:szCs w:val="16"/>
        </w:rPr>
        <w:t>IEC/EN 62262 IK10</w:t>
      </w:r>
    </w:p>
    <w:p w14:paraId="2425C304" w14:textId="3D26B681" w:rsidR="000F2FD4" w:rsidRPr="00C268C0" w:rsidRDefault="008E15E9" w:rsidP="002C7373">
      <w:pPr>
        <w:pStyle w:val="StyleDefaultComplex10pt"/>
        <w:numPr>
          <w:ilvl w:val="4"/>
          <w:numId w:val="19"/>
        </w:numPr>
        <w:spacing w:before="60" w:after="0" w:line="276" w:lineRule="auto"/>
        <w:jc w:val="both"/>
        <w:rPr>
          <w:rFonts w:cs="Arial"/>
          <w:color w:val="auto"/>
          <w:sz w:val="20"/>
        </w:rPr>
      </w:pPr>
      <w:r w:rsidRPr="00C268C0">
        <w:rPr>
          <w:rFonts w:cs="Arial"/>
          <w:color w:val="auto"/>
          <w:sz w:val="20"/>
          <w:szCs w:val="16"/>
        </w:rPr>
        <w:t>NEMA 250 type 4X</w:t>
      </w:r>
    </w:p>
    <w:p w14:paraId="46C948A1" w14:textId="6321F0F1" w:rsidR="00252E66" w:rsidRPr="00C268C0" w:rsidRDefault="00252E66" w:rsidP="00252E66">
      <w:pPr>
        <w:pStyle w:val="StyleDefaultComplex10pt"/>
        <w:numPr>
          <w:ilvl w:val="2"/>
          <w:numId w:val="19"/>
        </w:numPr>
        <w:spacing w:before="60" w:after="0" w:line="276" w:lineRule="auto"/>
        <w:rPr>
          <w:rFonts w:cs="Arial"/>
          <w:color w:val="auto"/>
          <w:sz w:val="20"/>
        </w:rPr>
      </w:pPr>
      <w:r w:rsidRPr="00C268C0">
        <w:rPr>
          <w:rFonts w:eastAsiaTheme="minorEastAsia" w:cs="Arial"/>
          <w:color w:val="auto"/>
          <w:sz w:val="20"/>
          <w:lang w:eastAsia="ko-KR"/>
        </w:rPr>
        <w:t>Compatible Models</w:t>
      </w:r>
    </w:p>
    <w:p w14:paraId="73D64F4C" w14:textId="65536B71"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Hanging Adaptor: SBP-315HMW, SBP-317HMWP</w:t>
      </w:r>
    </w:p>
    <w:p w14:paraId="7FAD0580" w14:textId="4C4DAFFB"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Ceiling Mount (Assy): SBP-150CMI/300CMI, SBP-300CMW1/900CMW, SBP-300CMTW, SBP-300CMTS</w:t>
      </w:r>
    </w:p>
    <w:p w14:paraId="2BB8F91C" w14:textId="5B651988"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lastRenderedPageBreak/>
        <w:t>Ceiling Mount (Single Unit): SBP-180CMB/140CMB, SBP-180CMS, SBP-900CMP/300CMP/150CMP, SBP-C15P, SBP-C15H</w:t>
      </w:r>
    </w:p>
    <w:p w14:paraId="72397984" w14:textId="44A1F7B1"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Wall Mount: SBP-400WMW/250WMW, SBP-300WMW</w:t>
      </w:r>
    </w:p>
    <w:p w14:paraId="21F7AEB2" w14:textId="2201ACB2"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Wall Mount Adaptor: SBP-300BW1, SBP-115PFA</w:t>
      </w:r>
    </w:p>
    <w:p w14:paraId="35F5B250" w14:textId="229785D1"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Pole Mount: SBP-300PMW2</w:t>
      </w:r>
    </w:p>
    <w:p w14:paraId="2DC68420" w14:textId="00906FEA"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Corner Mount: SBP-300KMW1, SBP-156KMW</w:t>
      </w:r>
    </w:p>
    <w:p w14:paraId="33C78A08" w14:textId="786973E7"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Parapet Mount: SBP-300LMW, SBP-156LMW1</w:t>
      </w:r>
    </w:p>
    <w:p w14:paraId="0907168C" w14:textId="29F57413"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Cabinet: SBP-300NBW, SBP-150NBW</w:t>
      </w:r>
    </w:p>
    <w:p w14:paraId="6FF8B0D4" w14:textId="77043B72"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Interface Box: SPM-4210</w:t>
      </w:r>
    </w:p>
    <w:p w14:paraId="03D6E6C9" w14:textId="4872CBE0" w:rsidR="00252E66" w:rsidRPr="00C268C0" w:rsidRDefault="00252E66" w:rsidP="00252E66">
      <w:pPr>
        <w:pStyle w:val="StyleDefaultComplex10pt"/>
        <w:numPr>
          <w:ilvl w:val="3"/>
          <w:numId w:val="19"/>
        </w:numPr>
        <w:spacing w:before="60" w:after="0" w:line="276" w:lineRule="auto"/>
        <w:rPr>
          <w:rFonts w:cs="Arial"/>
          <w:color w:val="auto"/>
          <w:sz w:val="20"/>
        </w:rPr>
      </w:pPr>
      <w:r w:rsidRPr="00C268C0">
        <w:rPr>
          <w:rFonts w:cs="Arial"/>
          <w:color w:val="auto"/>
          <w:sz w:val="20"/>
        </w:rPr>
        <w:t>Other Compatible Models: SBP-315C, SPO-8315</w:t>
      </w:r>
    </w:p>
    <w:p w14:paraId="2FB488EB" w14:textId="2F525014" w:rsidR="002C7373" w:rsidRPr="00C268C0" w:rsidRDefault="002C7373" w:rsidP="002C7373">
      <w:pPr>
        <w:pStyle w:val="StyleDefaultComplex10pt"/>
        <w:numPr>
          <w:ilvl w:val="2"/>
          <w:numId w:val="19"/>
        </w:numPr>
        <w:spacing w:before="60" w:after="0" w:line="276" w:lineRule="auto"/>
        <w:rPr>
          <w:rFonts w:cs="Arial"/>
          <w:color w:val="auto"/>
          <w:sz w:val="20"/>
        </w:rPr>
      </w:pPr>
      <w:r w:rsidRPr="00C268C0">
        <w:rPr>
          <w:rFonts w:cs="Arial"/>
          <w:color w:val="auto"/>
          <w:sz w:val="20"/>
        </w:rPr>
        <w:t>DORI Distance</w:t>
      </w:r>
    </w:p>
    <w:p w14:paraId="3BF56D86" w14:textId="3682A3FB" w:rsidR="002C7373" w:rsidRPr="00C268C0" w:rsidRDefault="002C7373" w:rsidP="002C7373">
      <w:pPr>
        <w:pStyle w:val="StyleDefaultComplex10pt"/>
        <w:numPr>
          <w:ilvl w:val="3"/>
          <w:numId w:val="19"/>
        </w:numPr>
        <w:spacing w:before="60" w:after="0" w:line="276" w:lineRule="auto"/>
        <w:rPr>
          <w:rFonts w:cs="Arial"/>
          <w:color w:val="auto"/>
          <w:sz w:val="20"/>
        </w:rPr>
      </w:pPr>
      <w:r w:rsidRPr="00C268C0">
        <w:rPr>
          <w:rFonts w:cs="Arial"/>
          <w:color w:val="auto"/>
          <w:sz w:val="20"/>
          <w:szCs w:val="16"/>
        </w:rPr>
        <w:t xml:space="preserve">Detect </w:t>
      </w:r>
      <w:r w:rsidRPr="00C268C0">
        <w:rPr>
          <w:rFonts w:cs="Arial"/>
          <w:color w:val="auto"/>
          <w:sz w:val="20"/>
        </w:rPr>
        <w:t>(25PPM / 8PPF): Wide: 50.8m(166.77ft) / Tele: 176.6m(579.49ft)</w:t>
      </w:r>
    </w:p>
    <w:p w14:paraId="51777277" w14:textId="2B34110B" w:rsidR="002C7373" w:rsidRPr="00C268C0" w:rsidRDefault="002C7373" w:rsidP="002C7373">
      <w:pPr>
        <w:pStyle w:val="StyleDefaultComplex10pt"/>
        <w:numPr>
          <w:ilvl w:val="3"/>
          <w:numId w:val="19"/>
        </w:numPr>
        <w:spacing w:before="60" w:after="0" w:line="276" w:lineRule="auto"/>
        <w:rPr>
          <w:rFonts w:cs="Arial"/>
          <w:color w:val="auto"/>
          <w:sz w:val="20"/>
          <w:szCs w:val="16"/>
        </w:rPr>
      </w:pPr>
      <w:r w:rsidRPr="00C268C0">
        <w:rPr>
          <w:rFonts w:cs="Arial"/>
          <w:color w:val="auto"/>
          <w:sz w:val="20"/>
          <w:szCs w:val="16"/>
        </w:rPr>
        <w:t>Observe (</w:t>
      </w:r>
      <w:r w:rsidRPr="00C268C0">
        <w:rPr>
          <w:rFonts w:cs="Arial"/>
          <w:color w:val="auto"/>
          <w:sz w:val="20"/>
        </w:rPr>
        <w:t>63PPM / 19PPF):</w:t>
      </w:r>
      <w:r w:rsidRPr="00C268C0">
        <w:rPr>
          <w:rFonts w:cs="Arial"/>
          <w:color w:val="auto"/>
          <w:sz w:val="20"/>
          <w:szCs w:val="16"/>
        </w:rPr>
        <w:t xml:space="preserve"> Wide: 20.3m(60.71ft) / Tele: 70.7m(231.80ft)</w:t>
      </w:r>
    </w:p>
    <w:p w14:paraId="6E6F0F54" w14:textId="0A43A0F1" w:rsidR="002C7373" w:rsidRPr="00C268C0" w:rsidRDefault="002C7373" w:rsidP="002C7373">
      <w:pPr>
        <w:pStyle w:val="StyleDefaultComplex10pt"/>
        <w:numPr>
          <w:ilvl w:val="3"/>
          <w:numId w:val="19"/>
        </w:numPr>
        <w:spacing w:before="60" w:after="0" w:line="276" w:lineRule="auto"/>
        <w:rPr>
          <w:rFonts w:cs="Arial"/>
          <w:color w:val="auto"/>
          <w:sz w:val="20"/>
          <w:szCs w:val="16"/>
        </w:rPr>
      </w:pPr>
      <w:r w:rsidRPr="00C268C0">
        <w:rPr>
          <w:rFonts w:cs="Arial"/>
          <w:color w:val="auto"/>
          <w:sz w:val="20"/>
          <w:szCs w:val="16"/>
        </w:rPr>
        <w:t>Recognize (</w:t>
      </w:r>
      <w:r w:rsidRPr="00C268C0">
        <w:rPr>
          <w:rFonts w:cs="Arial"/>
          <w:color w:val="auto"/>
          <w:sz w:val="20"/>
        </w:rPr>
        <w:t>125PPM / 38PPF):</w:t>
      </w:r>
      <w:r w:rsidRPr="00C268C0">
        <w:rPr>
          <w:rFonts w:cs="Arial"/>
          <w:color w:val="auto"/>
          <w:sz w:val="20"/>
          <w:szCs w:val="16"/>
        </w:rPr>
        <w:t xml:space="preserve"> Wide: 10.2m(33.35ft) / Tele: 35.3m(115.90ft)</w:t>
      </w:r>
    </w:p>
    <w:p w14:paraId="35ABEA06" w14:textId="140E44A8" w:rsidR="002C7373" w:rsidRPr="00C268C0" w:rsidRDefault="002C7373" w:rsidP="002C7373">
      <w:pPr>
        <w:pStyle w:val="StyleDefaultComplex10pt"/>
        <w:numPr>
          <w:ilvl w:val="3"/>
          <w:numId w:val="19"/>
        </w:numPr>
        <w:spacing w:before="60" w:after="0" w:line="276" w:lineRule="auto"/>
        <w:rPr>
          <w:rFonts w:cs="Arial"/>
          <w:color w:val="auto"/>
          <w:sz w:val="20"/>
          <w:szCs w:val="16"/>
        </w:rPr>
      </w:pPr>
      <w:r w:rsidRPr="00C268C0">
        <w:rPr>
          <w:rFonts w:cs="Arial"/>
          <w:color w:val="auto"/>
          <w:sz w:val="20"/>
          <w:szCs w:val="16"/>
        </w:rPr>
        <w:t xml:space="preserve">Identify </w:t>
      </w:r>
      <w:r w:rsidRPr="00C268C0">
        <w:rPr>
          <w:rFonts w:cs="Arial"/>
          <w:color w:val="auto"/>
          <w:sz w:val="20"/>
        </w:rPr>
        <w:t>(250PPM / 76PPF):</w:t>
      </w:r>
      <w:r w:rsidRPr="00C268C0">
        <w:rPr>
          <w:rFonts w:cs="Arial"/>
          <w:color w:val="auto"/>
          <w:sz w:val="20"/>
          <w:szCs w:val="16"/>
        </w:rPr>
        <w:t xml:space="preserve"> Wide: 5.1m(16.68ft) / Tele: 17.7m(57.95ft)</w:t>
      </w:r>
    </w:p>
    <w:p w14:paraId="57B72EA4" w14:textId="77777777" w:rsidR="00360C52" w:rsidRPr="00C268C0" w:rsidRDefault="00360C52" w:rsidP="00360C52">
      <w:pPr>
        <w:pStyle w:val="StyleDefaultComplex10pt"/>
        <w:spacing w:before="60" w:after="0" w:line="276" w:lineRule="auto"/>
        <w:ind w:left="1800"/>
        <w:jc w:val="both"/>
        <w:rPr>
          <w:rFonts w:cs="Arial"/>
          <w:color w:val="auto"/>
          <w:sz w:val="20"/>
          <w:szCs w:val="16"/>
        </w:rPr>
      </w:pPr>
    </w:p>
    <w:p w14:paraId="298540A4" w14:textId="77777777" w:rsidR="00067C87" w:rsidRPr="00C268C0" w:rsidRDefault="004A4F41" w:rsidP="00F4501A">
      <w:pPr>
        <w:spacing w:before="60" w:after="0" w:line="276" w:lineRule="auto"/>
        <w:jc w:val="center"/>
        <w:rPr>
          <w:rFonts w:cs="Arial"/>
          <w:szCs w:val="16"/>
        </w:rPr>
      </w:pPr>
      <w:r w:rsidRPr="00C268C0">
        <w:rPr>
          <w:rFonts w:cs="Arial"/>
          <w:szCs w:val="16"/>
        </w:rPr>
        <w:t>END OF SECTIO</w:t>
      </w:r>
      <w:bookmarkEnd w:id="4"/>
      <w:r w:rsidRPr="00C268C0">
        <w:rPr>
          <w:rFonts w:cs="Arial"/>
          <w:szCs w:val="16"/>
        </w:rPr>
        <w:t>N</w:t>
      </w:r>
    </w:p>
    <w:sectPr w:rsidR="00067C87" w:rsidRPr="00C268C0"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8F3E" w14:textId="77777777" w:rsidR="004A154F" w:rsidRDefault="004A154F">
      <w:r>
        <w:separator/>
      </w:r>
    </w:p>
  </w:endnote>
  <w:endnote w:type="continuationSeparator" w:id="0">
    <w:p w14:paraId="299A0DEB" w14:textId="77777777" w:rsidR="004A154F" w:rsidRDefault="004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39ED3B12" w:rsidR="00D40A2B" w:rsidRPr="00A4243E" w:rsidRDefault="00A35BCA" w:rsidP="00A4243E">
    <w:pPr>
      <w:pStyle w:val="a6"/>
      <w:tabs>
        <w:tab w:val="clear" w:pos="4320"/>
        <w:tab w:val="clear" w:pos="8640"/>
        <w:tab w:val="center" w:pos="4140"/>
        <w:tab w:val="right" w:pos="10080"/>
        <w:tab w:val="right" w:pos="10170"/>
      </w:tabs>
      <w:ind w:right="360"/>
    </w:pPr>
    <w:r w:rsidRPr="00A35BCA">
      <w:rPr>
        <w:rFonts w:eastAsia="맑은 고딕"/>
        <w:lang w:eastAsia="ko-KR"/>
      </w:rPr>
      <w:t>PNM-</w:t>
    </w:r>
    <w:r w:rsidR="00791148">
      <w:rPr>
        <w:rFonts w:eastAsia="맑은 고딕"/>
        <w:lang w:eastAsia="ko-KR"/>
      </w:rPr>
      <w:t>C3208</w:t>
    </w:r>
    <w:r w:rsidR="008509C4">
      <w:rPr>
        <w:rFonts w:eastAsia="맑은 고딕"/>
        <w:lang w:eastAsia="ko-KR"/>
      </w:rPr>
      <w:t>3</w:t>
    </w:r>
    <w:r w:rsidR="00791148">
      <w:rPr>
        <w:rFonts w:eastAsia="맑은 고딕"/>
        <w:lang w:eastAsia="ko-KR"/>
      </w:rPr>
      <w:t>RQZ</w:t>
    </w:r>
    <w:r w:rsidR="00D40A2B" w:rsidRPr="00A4243E">
      <w:tab/>
    </w:r>
    <w:r w:rsidR="00D40A2B" w:rsidRPr="00A4243E">
      <w:tab/>
    </w:r>
    <w:r w:rsidR="001D185F">
      <w:rPr>
        <w:rFonts w:eastAsia="맑은 고딕"/>
        <w:lang w:eastAsia="ko-KR"/>
      </w:rPr>
      <w:t>8MP</w:t>
    </w:r>
    <w:r w:rsidR="00751AF5">
      <w:rPr>
        <w:rFonts w:eastAsia="맑은 고딕" w:hint="eastAsia"/>
        <w:lang w:eastAsia="ko-KR"/>
      </w:rPr>
      <w:t xml:space="preserve"> </w:t>
    </w:r>
    <w:r w:rsidR="00B97EA2">
      <w:rPr>
        <w:rFonts w:eastAsia="맑은 고딕"/>
        <w:lang w:eastAsia="ko-KR"/>
      </w:rPr>
      <w:t xml:space="preserve">x </w:t>
    </w:r>
    <w:r>
      <w:rPr>
        <w:rFonts w:eastAsia="맑은 고딕"/>
        <w:lang w:eastAsia="ko-KR"/>
      </w:rPr>
      <w:t>4CH AI</w:t>
    </w:r>
    <w:r w:rsidR="007E20C1" w:rsidRPr="007E20C1">
      <w:t xml:space="preserve"> </w:t>
    </w:r>
    <w:r>
      <w:t>MULTI DIRECTIONAL</w:t>
    </w:r>
    <w:r w:rsidR="007E20C1" w:rsidRPr="007E20C1">
      <w:t xml:space="preserve"> CAMERA</w:t>
    </w:r>
  </w:p>
  <w:p w14:paraId="0BC7AAC8" w14:textId="295250D8" w:rsidR="00D40A2B" w:rsidRDefault="008509C4" w:rsidP="003C72BD">
    <w:pPr>
      <w:pStyle w:val="a6"/>
      <w:tabs>
        <w:tab w:val="clear" w:pos="4320"/>
        <w:tab w:val="clear" w:pos="8640"/>
        <w:tab w:val="center" w:pos="5040"/>
        <w:tab w:val="right" w:pos="10080"/>
      </w:tabs>
    </w:pPr>
    <w:r>
      <w:rPr>
        <w:rFonts w:eastAsia="맑은 고딕" w:hint="eastAsia"/>
        <w:lang w:eastAsia="ko-KR"/>
      </w:rPr>
      <w:t>O</w:t>
    </w:r>
    <w:r>
      <w:rPr>
        <w:rFonts w:eastAsia="맑은 고딕"/>
        <w:lang w:eastAsia="ko-KR"/>
      </w:rPr>
      <w:t>ct</w:t>
    </w:r>
    <w:r w:rsidR="00EB461B">
      <w:t xml:space="preserve"> 202</w:t>
    </w:r>
    <w:r w:rsidR="00791148">
      <w:t>4</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889" w14:textId="77777777" w:rsidR="004A154F" w:rsidRDefault="004A154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175BD3AB" w14:textId="77777777" w:rsidR="004A154F" w:rsidRDefault="004A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0561"/>
    <w:rsid w:val="00031D24"/>
    <w:rsid w:val="00032106"/>
    <w:rsid w:val="00033977"/>
    <w:rsid w:val="00037C8D"/>
    <w:rsid w:val="000411B2"/>
    <w:rsid w:val="00042FE4"/>
    <w:rsid w:val="00043F3F"/>
    <w:rsid w:val="00044D2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4C5"/>
    <w:rsid w:val="00106BB9"/>
    <w:rsid w:val="00107CB8"/>
    <w:rsid w:val="001102F8"/>
    <w:rsid w:val="0011031A"/>
    <w:rsid w:val="00110D3D"/>
    <w:rsid w:val="001126D8"/>
    <w:rsid w:val="00113293"/>
    <w:rsid w:val="00113B6A"/>
    <w:rsid w:val="00114778"/>
    <w:rsid w:val="0011505E"/>
    <w:rsid w:val="00115BBB"/>
    <w:rsid w:val="00120D6A"/>
    <w:rsid w:val="00122310"/>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EC3"/>
    <w:rsid w:val="00166034"/>
    <w:rsid w:val="0017079A"/>
    <w:rsid w:val="00170E2D"/>
    <w:rsid w:val="00171CAD"/>
    <w:rsid w:val="00173ED3"/>
    <w:rsid w:val="0017600F"/>
    <w:rsid w:val="001821A4"/>
    <w:rsid w:val="00182788"/>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85F"/>
    <w:rsid w:val="001D1B13"/>
    <w:rsid w:val="001D2807"/>
    <w:rsid w:val="001D2C9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27BD1"/>
    <w:rsid w:val="0023227E"/>
    <w:rsid w:val="00233276"/>
    <w:rsid w:val="002339C3"/>
    <w:rsid w:val="002349C5"/>
    <w:rsid w:val="00235E0D"/>
    <w:rsid w:val="00240962"/>
    <w:rsid w:val="00241063"/>
    <w:rsid w:val="002419F6"/>
    <w:rsid w:val="00244F21"/>
    <w:rsid w:val="0024542B"/>
    <w:rsid w:val="00247392"/>
    <w:rsid w:val="00252648"/>
    <w:rsid w:val="00252E66"/>
    <w:rsid w:val="0025607C"/>
    <w:rsid w:val="00260A36"/>
    <w:rsid w:val="00261F7F"/>
    <w:rsid w:val="002637F3"/>
    <w:rsid w:val="00266703"/>
    <w:rsid w:val="00266767"/>
    <w:rsid w:val="00266C40"/>
    <w:rsid w:val="00276DE1"/>
    <w:rsid w:val="0027796F"/>
    <w:rsid w:val="00282E5D"/>
    <w:rsid w:val="00283CC1"/>
    <w:rsid w:val="002865F7"/>
    <w:rsid w:val="00294582"/>
    <w:rsid w:val="002964A1"/>
    <w:rsid w:val="00296FD3"/>
    <w:rsid w:val="002974DD"/>
    <w:rsid w:val="00297D94"/>
    <w:rsid w:val="002A1AFD"/>
    <w:rsid w:val="002A54D3"/>
    <w:rsid w:val="002A65BD"/>
    <w:rsid w:val="002C22AE"/>
    <w:rsid w:val="002C470B"/>
    <w:rsid w:val="002C588C"/>
    <w:rsid w:val="002C5B7E"/>
    <w:rsid w:val="002C6779"/>
    <w:rsid w:val="002C7373"/>
    <w:rsid w:val="002D03D1"/>
    <w:rsid w:val="002D1CBA"/>
    <w:rsid w:val="002D3C10"/>
    <w:rsid w:val="002D3E2D"/>
    <w:rsid w:val="002D4E4D"/>
    <w:rsid w:val="002D6C08"/>
    <w:rsid w:val="002E0F76"/>
    <w:rsid w:val="002E2FE4"/>
    <w:rsid w:val="002F0E68"/>
    <w:rsid w:val="002F1D17"/>
    <w:rsid w:val="002F2153"/>
    <w:rsid w:val="002F2382"/>
    <w:rsid w:val="002F4D69"/>
    <w:rsid w:val="002F6472"/>
    <w:rsid w:val="003000DC"/>
    <w:rsid w:val="00302181"/>
    <w:rsid w:val="003060D3"/>
    <w:rsid w:val="00310A64"/>
    <w:rsid w:val="00311192"/>
    <w:rsid w:val="0031543D"/>
    <w:rsid w:val="00323940"/>
    <w:rsid w:val="00323E2C"/>
    <w:rsid w:val="00326ECF"/>
    <w:rsid w:val="0032748D"/>
    <w:rsid w:val="00330654"/>
    <w:rsid w:val="00332569"/>
    <w:rsid w:val="003327DE"/>
    <w:rsid w:val="0033283E"/>
    <w:rsid w:val="00332FD0"/>
    <w:rsid w:val="00333F8F"/>
    <w:rsid w:val="003361E3"/>
    <w:rsid w:val="00336419"/>
    <w:rsid w:val="003408EA"/>
    <w:rsid w:val="00341C65"/>
    <w:rsid w:val="00342888"/>
    <w:rsid w:val="00343198"/>
    <w:rsid w:val="003447DF"/>
    <w:rsid w:val="00345065"/>
    <w:rsid w:val="003456E2"/>
    <w:rsid w:val="00345890"/>
    <w:rsid w:val="00351271"/>
    <w:rsid w:val="00351F95"/>
    <w:rsid w:val="003524F2"/>
    <w:rsid w:val="003558FF"/>
    <w:rsid w:val="00355AA1"/>
    <w:rsid w:val="00356724"/>
    <w:rsid w:val="003578B3"/>
    <w:rsid w:val="00357B47"/>
    <w:rsid w:val="00360C52"/>
    <w:rsid w:val="00363466"/>
    <w:rsid w:val="00363701"/>
    <w:rsid w:val="00380BE9"/>
    <w:rsid w:val="00382D67"/>
    <w:rsid w:val="00382E3F"/>
    <w:rsid w:val="003842E1"/>
    <w:rsid w:val="00385081"/>
    <w:rsid w:val="003856B3"/>
    <w:rsid w:val="00391755"/>
    <w:rsid w:val="00393CE6"/>
    <w:rsid w:val="0039510D"/>
    <w:rsid w:val="00396377"/>
    <w:rsid w:val="00397A72"/>
    <w:rsid w:val="003A055D"/>
    <w:rsid w:val="003A0D5C"/>
    <w:rsid w:val="003A12D9"/>
    <w:rsid w:val="003A3618"/>
    <w:rsid w:val="003A5E85"/>
    <w:rsid w:val="003A6BED"/>
    <w:rsid w:val="003B06B3"/>
    <w:rsid w:val="003B0E27"/>
    <w:rsid w:val="003B1DBD"/>
    <w:rsid w:val="003B514A"/>
    <w:rsid w:val="003C2E7A"/>
    <w:rsid w:val="003C72BD"/>
    <w:rsid w:val="003C750F"/>
    <w:rsid w:val="003C7875"/>
    <w:rsid w:val="003D14CA"/>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1672D"/>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092F"/>
    <w:rsid w:val="00482C72"/>
    <w:rsid w:val="00485BD5"/>
    <w:rsid w:val="00486FBF"/>
    <w:rsid w:val="00490B77"/>
    <w:rsid w:val="004A154F"/>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366E"/>
    <w:rsid w:val="004F49F3"/>
    <w:rsid w:val="004F6F96"/>
    <w:rsid w:val="005014E1"/>
    <w:rsid w:val="00504217"/>
    <w:rsid w:val="0051106A"/>
    <w:rsid w:val="00513EFE"/>
    <w:rsid w:val="0051738A"/>
    <w:rsid w:val="00523E2F"/>
    <w:rsid w:val="00524AD3"/>
    <w:rsid w:val="005255D3"/>
    <w:rsid w:val="0053211B"/>
    <w:rsid w:val="00535BFE"/>
    <w:rsid w:val="00535F55"/>
    <w:rsid w:val="00536222"/>
    <w:rsid w:val="00543EC5"/>
    <w:rsid w:val="00551481"/>
    <w:rsid w:val="00555517"/>
    <w:rsid w:val="00555E9F"/>
    <w:rsid w:val="00556ECE"/>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56A1"/>
    <w:rsid w:val="005D6102"/>
    <w:rsid w:val="005D771D"/>
    <w:rsid w:val="005D7DAE"/>
    <w:rsid w:val="005E00E9"/>
    <w:rsid w:val="005E06FC"/>
    <w:rsid w:val="005E2ED5"/>
    <w:rsid w:val="005E30F4"/>
    <w:rsid w:val="005E55A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2FB5"/>
    <w:rsid w:val="00635DA8"/>
    <w:rsid w:val="00635FC2"/>
    <w:rsid w:val="0063755E"/>
    <w:rsid w:val="00641D79"/>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0A"/>
    <w:rsid w:val="006C3E65"/>
    <w:rsid w:val="006C7C0A"/>
    <w:rsid w:val="006D07B9"/>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578B"/>
    <w:rsid w:val="00742B7F"/>
    <w:rsid w:val="00743821"/>
    <w:rsid w:val="0074694B"/>
    <w:rsid w:val="00746B94"/>
    <w:rsid w:val="0074758B"/>
    <w:rsid w:val="007513D4"/>
    <w:rsid w:val="00751AF5"/>
    <w:rsid w:val="00753439"/>
    <w:rsid w:val="00753D0F"/>
    <w:rsid w:val="00757D56"/>
    <w:rsid w:val="0076022C"/>
    <w:rsid w:val="0076570E"/>
    <w:rsid w:val="0076720C"/>
    <w:rsid w:val="00774CD0"/>
    <w:rsid w:val="00784BCD"/>
    <w:rsid w:val="007862B9"/>
    <w:rsid w:val="00786DBC"/>
    <w:rsid w:val="00787CE1"/>
    <w:rsid w:val="00791148"/>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0B04"/>
    <w:rsid w:val="007E1546"/>
    <w:rsid w:val="007E1A1E"/>
    <w:rsid w:val="007E20C1"/>
    <w:rsid w:val="007E2DC6"/>
    <w:rsid w:val="007E31A6"/>
    <w:rsid w:val="007E38ED"/>
    <w:rsid w:val="007E4567"/>
    <w:rsid w:val="007E64AB"/>
    <w:rsid w:val="007F19E1"/>
    <w:rsid w:val="007F23DF"/>
    <w:rsid w:val="007F7D47"/>
    <w:rsid w:val="00802BFC"/>
    <w:rsid w:val="00806A65"/>
    <w:rsid w:val="0080726E"/>
    <w:rsid w:val="0080765A"/>
    <w:rsid w:val="00813CB9"/>
    <w:rsid w:val="00814838"/>
    <w:rsid w:val="00817518"/>
    <w:rsid w:val="00817EAC"/>
    <w:rsid w:val="008207C6"/>
    <w:rsid w:val="0082423A"/>
    <w:rsid w:val="00827DBC"/>
    <w:rsid w:val="008304C3"/>
    <w:rsid w:val="00831D69"/>
    <w:rsid w:val="0083228A"/>
    <w:rsid w:val="008338EA"/>
    <w:rsid w:val="00836215"/>
    <w:rsid w:val="00836DDB"/>
    <w:rsid w:val="0083717E"/>
    <w:rsid w:val="008509C4"/>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501"/>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68A3"/>
    <w:rsid w:val="0099788B"/>
    <w:rsid w:val="00997F08"/>
    <w:rsid w:val="00997FED"/>
    <w:rsid w:val="009A10C3"/>
    <w:rsid w:val="009A17F1"/>
    <w:rsid w:val="009A2A80"/>
    <w:rsid w:val="009A4C3F"/>
    <w:rsid w:val="009A4F62"/>
    <w:rsid w:val="009A6479"/>
    <w:rsid w:val="009A6480"/>
    <w:rsid w:val="009B6B50"/>
    <w:rsid w:val="009C15F4"/>
    <w:rsid w:val="009C1BCA"/>
    <w:rsid w:val="009C1F2B"/>
    <w:rsid w:val="009C1F36"/>
    <w:rsid w:val="009C2399"/>
    <w:rsid w:val="009C6237"/>
    <w:rsid w:val="009D4D04"/>
    <w:rsid w:val="009E15F3"/>
    <w:rsid w:val="009E674A"/>
    <w:rsid w:val="009E6C86"/>
    <w:rsid w:val="009E7D55"/>
    <w:rsid w:val="009F18A2"/>
    <w:rsid w:val="009F3B6B"/>
    <w:rsid w:val="009F5667"/>
    <w:rsid w:val="009F7BD5"/>
    <w:rsid w:val="00A004F1"/>
    <w:rsid w:val="00A0183D"/>
    <w:rsid w:val="00A023B7"/>
    <w:rsid w:val="00A06BB0"/>
    <w:rsid w:val="00A10114"/>
    <w:rsid w:val="00A12579"/>
    <w:rsid w:val="00A1404A"/>
    <w:rsid w:val="00A160EE"/>
    <w:rsid w:val="00A17C2A"/>
    <w:rsid w:val="00A23784"/>
    <w:rsid w:val="00A23D56"/>
    <w:rsid w:val="00A24F86"/>
    <w:rsid w:val="00A258DC"/>
    <w:rsid w:val="00A328FD"/>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D7B82"/>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3579A"/>
    <w:rsid w:val="00B405B3"/>
    <w:rsid w:val="00B414B6"/>
    <w:rsid w:val="00B45159"/>
    <w:rsid w:val="00B467A7"/>
    <w:rsid w:val="00B50415"/>
    <w:rsid w:val="00B537DF"/>
    <w:rsid w:val="00B55A0E"/>
    <w:rsid w:val="00B602E3"/>
    <w:rsid w:val="00B60C26"/>
    <w:rsid w:val="00B632BF"/>
    <w:rsid w:val="00B63CD3"/>
    <w:rsid w:val="00B645F3"/>
    <w:rsid w:val="00B65A4C"/>
    <w:rsid w:val="00B66C93"/>
    <w:rsid w:val="00B67C9A"/>
    <w:rsid w:val="00B700D7"/>
    <w:rsid w:val="00B70643"/>
    <w:rsid w:val="00B70F9A"/>
    <w:rsid w:val="00B751B9"/>
    <w:rsid w:val="00B80C16"/>
    <w:rsid w:val="00B81654"/>
    <w:rsid w:val="00B8496D"/>
    <w:rsid w:val="00B85FCC"/>
    <w:rsid w:val="00B87BD5"/>
    <w:rsid w:val="00B90FC2"/>
    <w:rsid w:val="00B94B3F"/>
    <w:rsid w:val="00B975B0"/>
    <w:rsid w:val="00B97EA2"/>
    <w:rsid w:val="00BA024C"/>
    <w:rsid w:val="00BA27D1"/>
    <w:rsid w:val="00BA2DC7"/>
    <w:rsid w:val="00BA3684"/>
    <w:rsid w:val="00BA45F6"/>
    <w:rsid w:val="00BA514C"/>
    <w:rsid w:val="00BA65F2"/>
    <w:rsid w:val="00BB1A4A"/>
    <w:rsid w:val="00BB1F97"/>
    <w:rsid w:val="00BB225E"/>
    <w:rsid w:val="00BB3774"/>
    <w:rsid w:val="00BB3A8E"/>
    <w:rsid w:val="00BC0144"/>
    <w:rsid w:val="00BC0525"/>
    <w:rsid w:val="00BC5C79"/>
    <w:rsid w:val="00BC65A9"/>
    <w:rsid w:val="00BC6909"/>
    <w:rsid w:val="00BD1C6A"/>
    <w:rsid w:val="00BD3142"/>
    <w:rsid w:val="00BE1438"/>
    <w:rsid w:val="00BE1576"/>
    <w:rsid w:val="00BE1601"/>
    <w:rsid w:val="00BE37C3"/>
    <w:rsid w:val="00BE48C4"/>
    <w:rsid w:val="00BE5488"/>
    <w:rsid w:val="00BE5530"/>
    <w:rsid w:val="00BF07E2"/>
    <w:rsid w:val="00BF4544"/>
    <w:rsid w:val="00BF61A5"/>
    <w:rsid w:val="00C01621"/>
    <w:rsid w:val="00C019D0"/>
    <w:rsid w:val="00C01A64"/>
    <w:rsid w:val="00C01CC1"/>
    <w:rsid w:val="00C0357B"/>
    <w:rsid w:val="00C06ED6"/>
    <w:rsid w:val="00C0724C"/>
    <w:rsid w:val="00C101C3"/>
    <w:rsid w:val="00C123D8"/>
    <w:rsid w:val="00C12A97"/>
    <w:rsid w:val="00C15550"/>
    <w:rsid w:val="00C15845"/>
    <w:rsid w:val="00C16658"/>
    <w:rsid w:val="00C16E0E"/>
    <w:rsid w:val="00C17413"/>
    <w:rsid w:val="00C17E47"/>
    <w:rsid w:val="00C22AFF"/>
    <w:rsid w:val="00C23CE5"/>
    <w:rsid w:val="00C268C0"/>
    <w:rsid w:val="00C32FD0"/>
    <w:rsid w:val="00C33068"/>
    <w:rsid w:val="00C33230"/>
    <w:rsid w:val="00C33683"/>
    <w:rsid w:val="00C34321"/>
    <w:rsid w:val="00C36DDD"/>
    <w:rsid w:val="00C40BA7"/>
    <w:rsid w:val="00C416AE"/>
    <w:rsid w:val="00C53C26"/>
    <w:rsid w:val="00C56EEB"/>
    <w:rsid w:val="00C60558"/>
    <w:rsid w:val="00C647DB"/>
    <w:rsid w:val="00C669F6"/>
    <w:rsid w:val="00C67CBC"/>
    <w:rsid w:val="00C7552F"/>
    <w:rsid w:val="00C760D0"/>
    <w:rsid w:val="00C7610A"/>
    <w:rsid w:val="00C76402"/>
    <w:rsid w:val="00C767A8"/>
    <w:rsid w:val="00C83B5C"/>
    <w:rsid w:val="00C84F02"/>
    <w:rsid w:val="00C860B5"/>
    <w:rsid w:val="00C91002"/>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2EB"/>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4287"/>
    <w:rsid w:val="00D56165"/>
    <w:rsid w:val="00D6409E"/>
    <w:rsid w:val="00D653FD"/>
    <w:rsid w:val="00D6599D"/>
    <w:rsid w:val="00D73D1E"/>
    <w:rsid w:val="00D823F1"/>
    <w:rsid w:val="00D828F1"/>
    <w:rsid w:val="00D82949"/>
    <w:rsid w:val="00D832D3"/>
    <w:rsid w:val="00D833E4"/>
    <w:rsid w:val="00D86B0F"/>
    <w:rsid w:val="00D8769A"/>
    <w:rsid w:val="00D93DCB"/>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699"/>
    <w:rsid w:val="00DE1C00"/>
    <w:rsid w:val="00DE3040"/>
    <w:rsid w:val="00DE5169"/>
    <w:rsid w:val="00DE764D"/>
    <w:rsid w:val="00DF0B39"/>
    <w:rsid w:val="00DF30C3"/>
    <w:rsid w:val="00DF3820"/>
    <w:rsid w:val="00DF7C46"/>
    <w:rsid w:val="00E04467"/>
    <w:rsid w:val="00E066B8"/>
    <w:rsid w:val="00E07E5C"/>
    <w:rsid w:val="00E11FDD"/>
    <w:rsid w:val="00E12F90"/>
    <w:rsid w:val="00E155E5"/>
    <w:rsid w:val="00E21BE5"/>
    <w:rsid w:val="00E2626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4A8E"/>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B7C64"/>
    <w:rsid w:val="00EC01B5"/>
    <w:rsid w:val="00EC1DE5"/>
    <w:rsid w:val="00EC2D87"/>
    <w:rsid w:val="00EC6ED4"/>
    <w:rsid w:val="00ED0ABD"/>
    <w:rsid w:val="00ED23B0"/>
    <w:rsid w:val="00ED25E4"/>
    <w:rsid w:val="00ED36D9"/>
    <w:rsid w:val="00ED70AD"/>
    <w:rsid w:val="00EE6E56"/>
    <w:rsid w:val="00EF0D18"/>
    <w:rsid w:val="00EF37B5"/>
    <w:rsid w:val="00F0398F"/>
    <w:rsid w:val="00F04415"/>
    <w:rsid w:val="00F06C3E"/>
    <w:rsid w:val="00F10322"/>
    <w:rsid w:val="00F10BBB"/>
    <w:rsid w:val="00F142A1"/>
    <w:rsid w:val="00F142E4"/>
    <w:rsid w:val="00F2042D"/>
    <w:rsid w:val="00F24A11"/>
    <w:rsid w:val="00F2566D"/>
    <w:rsid w:val="00F26FC6"/>
    <w:rsid w:val="00F27F03"/>
    <w:rsid w:val="00F32D33"/>
    <w:rsid w:val="00F33133"/>
    <w:rsid w:val="00F3452F"/>
    <w:rsid w:val="00F35179"/>
    <w:rsid w:val="00F37D4B"/>
    <w:rsid w:val="00F41ABB"/>
    <w:rsid w:val="00F435FE"/>
    <w:rsid w:val="00F4501A"/>
    <w:rsid w:val="00F472D3"/>
    <w:rsid w:val="00F51DA6"/>
    <w:rsid w:val="00F544B2"/>
    <w:rsid w:val="00F55917"/>
    <w:rsid w:val="00F55E4A"/>
    <w:rsid w:val="00F613E9"/>
    <w:rsid w:val="00F7395F"/>
    <w:rsid w:val="00F76F4E"/>
    <w:rsid w:val="00F7718C"/>
    <w:rsid w:val="00F80120"/>
    <w:rsid w:val="00F806A0"/>
    <w:rsid w:val="00F8244F"/>
    <w:rsid w:val="00F84A6C"/>
    <w:rsid w:val="00F91B77"/>
    <w:rsid w:val="00F921B4"/>
    <w:rsid w:val="00F95899"/>
    <w:rsid w:val="00FA1774"/>
    <w:rsid w:val="00FA35A8"/>
    <w:rsid w:val="00FA5243"/>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0AEE"/>
    <w:rsid w:val="00FD705F"/>
    <w:rsid w:val="00FD7672"/>
    <w:rsid w:val="00FE002A"/>
    <w:rsid w:val="00FE041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 w:type="character" w:styleId="af5">
    <w:name w:val="Unresolved Mention"/>
    <w:basedOn w:val="a0"/>
    <w:uiPriority w:val="99"/>
    <w:semiHidden/>
    <w:unhideWhenUsed/>
    <w:rsid w:val="0022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Props1.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2.xml><?xml version="1.0" encoding="utf-8"?>
<ds:datastoreItem xmlns:ds="http://schemas.openxmlformats.org/officeDocument/2006/customXml" ds:itemID="{D45FEB57-569C-416E-ADA7-008930F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8451</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9914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2024-10-14T07:08:00Z</dcterms:created>
  <dcterms:modified xsi:type="dcterms:W3CDTF">2024-10-17T00:38:00Z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