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582882"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0043D7E5"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1FE1690A"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bookmarkStart w:id="4" w:name="_Hlk155618378"/>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F41F49">
        <w:rPr>
          <w:rFonts w:eastAsia="맑은 고딕" w:cs="Arial"/>
          <w:lang w:eastAsia="ko-KR"/>
        </w:rPr>
        <w:t>2</w:t>
      </w:r>
      <w:r w:rsidR="00582882">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A</w:t>
      </w:r>
      <w:bookmarkEnd w:id="4"/>
    </w:p>
    <w:p w14:paraId="4A88D9F0" w14:textId="72F5D6A2" w:rsidR="00DE416B" w:rsidRPr="00E05B19" w:rsidRDefault="004A4F41" w:rsidP="00127144">
      <w:pPr>
        <w:numPr>
          <w:ilvl w:val="2"/>
          <w:numId w:val="19"/>
        </w:numPr>
        <w:spacing w:before="60" w:after="0" w:line="276" w:lineRule="auto"/>
        <w:rPr>
          <w:rFonts w:cs="Arial"/>
        </w:rPr>
      </w:pPr>
      <w:r w:rsidRPr="00E05B19">
        <w:rPr>
          <w:rFonts w:cs="Arial"/>
        </w:rPr>
        <w:t xml:space="preserve">Alternates: </w:t>
      </w:r>
      <w:bookmarkStart w:id="5" w:name="_Hlk155618389"/>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5E0F58">
        <w:rPr>
          <w:rFonts w:eastAsia="맑은 고딕" w:cs="Arial"/>
          <w:lang w:eastAsia="ko-KR"/>
        </w:rPr>
        <w:t>1</w:t>
      </w:r>
      <w:r w:rsidR="00582882">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 xml:space="preserve">A, </w:t>
      </w:r>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F41F49">
        <w:rPr>
          <w:rFonts w:eastAsia="맑은 고딕" w:cs="Arial"/>
          <w:lang w:eastAsia="ko-KR"/>
        </w:rPr>
        <w:t>3</w:t>
      </w:r>
      <w:r w:rsidR="00582882">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A</w:t>
      </w:r>
      <w:bookmarkEnd w:id="5"/>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맑은 고딕" w:cs="Arial"/>
          <w:color w:val="auto"/>
          <w:sz w:val="20"/>
          <w:lang w:eastAsia="ko-KR"/>
        </w:rPr>
        <w:t>.</w:t>
      </w:r>
    </w:p>
    <w:p w14:paraId="684CA76C" w14:textId="0F84D658" w:rsidR="004C798A" w:rsidRPr="00E05B19" w:rsidRDefault="004C798A"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 H.264: Max. </w:t>
      </w:r>
      <w:r w:rsidR="00582882">
        <w:rPr>
          <w:rFonts w:eastAsia="맑은 고딕" w:cs="Arial"/>
          <w:szCs w:val="20"/>
          <w:lang w:eastAsia="ko-KR"/>
        </w:rPr>
        <w:t>8</w:t>
      </w:r>
      <w:r w:rsidRPr="00E05B19">
        <w:rPr>
          <w:rFonts w:eastAsia="맑은 고딕" w:cs="Arial"/>
          <w:szCs w:val="20"/>
          <w:lang w:eastAsia="ko-KR"/>
        </w:rPr>
        <w:t>fps</w:t>
      </w:r>
    </w:p>
    <w:p w14:paraId="0BAEF276" w14:textId="20B741A9" w:rsidR="00490B77" w:rsidRPr="00E05B19" w:rsidRDefault="004C798A"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MJPEG: Max. </w:t>
      </w:r>
      <w:r w:rsidR="00582882">
        <w:rPr>
          <w:rFonts w:eastAsia="맑은 고딕" w:cs="Arial"/>
          <w:color w:val="auto"/>
          <w:sz w:val="20"/>
          <w:lang w:eastAsia="ko-KR"/>
        </w:rPr>
        <w:t>8</w:t>
      </w:r>
      <w:r w:rsidRPr="00E05B19">
        <w:rPr>
          <w:rFonts w:eastAsia="맑은 고딕" w:cs="Arial"/>
          <w:color w:val="auto"/>
          <w:sz w:val="20"/>
          <w:lang w:eastAsia="ko-KR"/>
        </w:rPr>
        <w:t>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맑은 고딕" w:cs="Arial"/>
          <w:color w:val="auto"/>
          <w:sz w:val="20"/>
          <w:lang w:eastAsia="ko-KR"/>
        </w:rPr>
        <w:t>.</w:t>
      </w:r>
    </w:p>
    <w:p w14:paraId="0A4A900C" w14:textId="160C5C6D" w:rsidR="004D1A6A"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4:3 aspect ratio: </w:t>
      </w:r>
      <w:r w:rsidR="005E0F58">
        <w:rPr>
          <w:rFonts w:cs="Arial"/>
          <w:color w:val="auto"/>
          <w:sz w:val="20"/>
        </w:rPr>
        <w:t>768</w:t>
      </w:r>
      <w:r w:rsidR="00090A70" w:rsidRPr="00E05B19">
        <w:rPr>
          <w:rFonts w:cs="Arial"/>
          <w:color w:val="auto"/>
          <w:sz w:val="20"/>
        </w:rPr>
        <w:t>x</w:t>
      </w:r>
      <w:r w:rsidR="005E0F58">
        <w:rPr>
          <w:rFonts w:cs="Arial"/>
          <w:color w:val="auto"/>
          <w:sz w:val="20"/>
        </w:rPr>
        <w:t>576, 384x288 (original)</w:t>
      </w:r>
    </w:p>
    <w:p w14:paraId="42E5715A" w14:textId="703F2FC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unicast video streaming</w:t>
      </w:r>
      <w:r w:rsidR="008768A1" w:rsidRPr="00E05B19">
        <w:rPr>
          <w:rFonts w:eastAsia="맑은 고딕" w:cs="Arial"/>
          <w:color w:val="auto"/>
          <w:sz w:val="20"/>
          <w:lang w:eastAsia="ko-KR"/>
        </w:rPr>
        <w:t xml:space="preserve"> up to </w:t>
      </w:r>
      <w:r w:rsidR="005E0F58">
        <w:rPr>
          <w:rFonts w:eastAsia="맑은 고딕" w:cs="Arial"/>
          <w:color w:val="auto"/>
          <w:sz w:val="20"/>
          <w:lang w:eastAsia="ko-KR"/>
        </w:rPr>
        <w:t>20</w:t>
      </w:r>
      <w:r w:rsidR="00E86F7C" w:rsidRPr="00E05B19">
        <w:rPr>
          <w:rFonts w:eastAsia="맑은 고딕"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맑은 고딕" w:cs="Arial"/>
          <w:color w:val="auto"/>
          <w:sz w:val="20"/>
          <w:lang w:eastAsia="ko-KR"/>
        </w:rPr>
        <w:t xml:space="preserve"> </w:t>
      </w:r>
      <w:r w:rsidRPr="00E05B19">
        <w:rPr>
          <w:rFonts w:cs="Arial"/>
          <w:color w:val="auto"/>
          <w:sz w:val="20"/>
        </w:rPr>
        <w:t>configure Dynamic DNS (DDNS)</w:t>
      </w:r>
      <w:r w:rsidRPr="00E05B19">
        <w:rPr>
          <w:rFonts w:eastAsia="맑은 고딕" w:cs="Arial"/>
          <w:color w:val="auto"/>
          <w:sz w:val="20"/>
          <w:lang w:eastAsia="ko-KR"/>
        </w:rPr>
        <w:t>.</w:t>
      </w:r>
      <w:r w:rsidR="002137F7" w:rsidRPr="00E05B19">
        <w:rPr>
          <w:rFonts w:eastAsia="맑은 고딕" w:cs="Arial"/>
          <w:color w:val="auto"/>
          <w:sz w:val="20"/>
          <w:lang w:eastAsia="ko-KR"/>
        </w:rPr>
        <w:t xml:space="preserve"> DDNS shall be provided with no additional cost </w:t>
      </w:r>
      <w:r w:rsidR="00CE475D" w:rsidRPr="00E05B19">
        <w:rPr>
          <w:rFonts w:eastAsia="맑은 고딕" w:cs="Arial"/>
          <w:color w:val="auto"/>
          <w:sz w:val="20"/>
          <w:lang w:eastAsia="ko-KR"/>
        </w:rPr>
        <w:t>by</w:t>
      </w:r>
      <w:r w:rsidR="002137F7" w:rsidRPr="00E05B19">
        <w:rPr>
          <w:rFonts w:eastAsia="맑은 고딕"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맑은 고딕" w:cs="Arial"/>
          <w:szCs w:val="20"/>
          <w:lang w:eastAsia="ko-KR"/>
        </w:rPr>
        <w:t xml:space="preserve">The camera shall provide </w:t>
      </w:r>
      <w:proofErr w:type="spellStart"/>
      <w:r w:rsidRPr="00E05B19">
        <w:rPr>
          <w:rFonts w:eastAsia="맑은 고딕" w:cs="Arial"/>
          <w:szCs w:val="20"/>
          <w:lang w:eastAsia="ko-KR"/>
        </w:rPr>
        <w:t>WiseStream</w:t>
      </w:r>
      <w:proofErr w:type="spellEnd"/>
      <w:r w:rsidRPr="00E05B19">
        <w:rPr>
          <w:rFonts w:eastAsia="맑은 고딕" w:cs="Arial"/>
          <w:szCs w:val="20"/>
          <w:lang w:eastAsia="ko-KR"/>
        </w:rPr>
        <w:t xml:space="preserve"> </w:t>
      </w:r>
      <w:proofErr w:type="spellStart"/>
      <w:r w:rsidRPr="00E05B19">
        <w:rPr>
          <w:rFonts w:ascii="맑은 고딕" w:eastAsia="맑은 고딕" w:hAnsi="맑은 고딕" w:cs="맑은 고딕" w:hint="eastAsia"/>
          <w:szCs w:val="20"/>
          <w:lang w:eastAsia="ko-KR"/>
        </w:rPr>
        <w:t>Ⅱ</w:t>
      </w:r>
      <w:proofErr w:type="spellEnd"/>
      <w:r w:rsidRPr="00E05B19">
        <w:rPr>
          <w:rFonts w:eastAsia="맑은 고딕" w:cs="Arial"/>
          <w:szCs w:val="20"/>
          <w:lang w:eastAsia="ko-KR"/>
        </w:rPr>
        <w:t xml:space="preserve">, </w:t>
      </w:r>
      <w:proofErr w:type="spellStart"/>
      <w:r w:rsidR="00E9109A" w:rsidRPr="00E05B19">
        <w:rPr>
          <w:rFonts w:eastAsia="맑은 고딕" w:cs="Arial" w:hint="eastAsia"/>
          <w:szCs w:val="20"/>
          <w:lang w:eastAsia="ko-KR"/>
        </w:rPr>
        <w:t>WiseStream</w:t>
      </w:r>
      <w:proofErr w:type="spellEnd"/>
      <w:r w:rsidR="00E9109A" w:rsidRPr="00E05B19">
        <w:rPr>
          <w:rFonts w:eastAsia="맑은 고딕" w:cs="Arial" w:hint="eastAsia"/>
          <w:szCs w:val="20"/>
          <w:lang w:eastAsia="ko-KR"/>
        </w:rPr>
        <w:t>Ⅲ</w:t>
      </w:r>
      <w:r w:rsidR="00E9109A" w:rsidRPr="00E05B19">
        <w:rPr>
          <w:rFonts w:eastAsia="맑은 고딕" w:cs="Arial" w:hint="eastAsia"/>
          <w:szCs w:val="20"/>
          <w:lang w:eastAsia="ko-KR"/>
        </w:rPr>
        <w:t xml:space="preserve"> </w:t>
      </w:r>
      <w:r w:rsidR="00E9109A" w:rsidRPr="00E05B19">
        <w:rPr>
          <w:rFonts w:eastAsia="맑은 고딕" w:cs="Arial"/>
          <w:szCs w:val="20"/>
          <w:lang w:eastAsia="ko-KR"/>
        </w:rPr>
        <w:t xml:space="preserve">on </w:t>
      </w:r>
      <w:r w:rsidR="00E9109A" w:rsidRPr="00E05B19">
        <w:rPr>
          <w:rFonts w:eastAsia="맑은 고딕" w:cs="Arial" w:hint="eastAsia"/>
          <w:szCs w:val="20"/>
          <w:lang w:eastAsia="ko-KR"/>
        </w:rPr>
        <w:t>AI engine</w:t>
      </w:r>
      <w:r w:rsidRPr="00E05B19">
        <w:rPr>
          <w:rFonts w:eastAsia="맑은 고딕" w:cs="Arial"/>
          <w:szCs w:val="20"/>
          <w:lang w:eastAsia="ko-KR"/>
        </w:rPr>
        <w:t xml:space="preserve"> to efficiently manage bit rate of the video stream and reduce storage.</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Camera – The camera device shall have the following physical and performance propertie</w:t>
      </w:r>
      <w:r w:rsidR="008077CD">
        <w:rPr>
          <w:rFonts w:cs="Arial"/>
          <w:bCs/>
          <w:color w:val="auto"/>
          <w:sz w:val="20"/>
        </w:rPr>
        <w:t>s</w:t>
      </w:r>
    </w:p>
    <w:p w14:paraId="00C2DAE7" w14:textId="6FDB2C56" w:rsidR="0005213D" w:rsidRPr="005E0F58"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3F261A2" w14:textId="40E7A569"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 xml:space="preserve">IK10 rated for protection against impacts. </w:t>
      </w:r>
    </w:p>
    <w:p w14:paraId="749844A9" w14:textId="11C19260"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Dust proof and water proof (IP66 rated)</w:t>
      </w:r>
    </w:p>
    <w:p w14:paraId="4640C79E" w14:textId="4A192F90" w:rsidR="005E0F58" w:rsidRPr="00E05B19"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lastRenderedPageBreak/>
        <w:t>NEMA 4X</w:t>
      </w:r>
    </w:p>
    <w:p w14:paraId="7F3F2FD8" w14:textId="13EFC166"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The camera shall be able to configure</w:t>
      </w:r>
      <w:r w:rsidR="006D6E46" w:rsidRPr="00E05B19">
        <w:rPr>
          <w:rFonts w:eastAsia="맑은 고딕" w:cs="Arial"/>
          <w:color w:val="auto"/>
          <w:sz w:val="20"/>
          <w:lang w:eastAsia="ko-KR"/>
        </w:rPr>
        <w:t xml:space="preserve"> </w:t>
      </w:r>
      <w:r w:rsidR="005E0F58">
        <w:rPr>
          <w:rFonts w:eastAsia="맑은 고딕" w:cs="Arial"/>
          <w:color w:val="auto"/>
          <w:sz w:val="20"/>
          <w:lang w:eastAsia="ko-KR"/>
        </w:rPr>
        <w:t>6</w:t>
      </w:r>
      <w:r w:rsidR="006D6F02" w:rsidRPr="00E05B19">
        <w:rPr>
          <w:rFonts w:eastAsia="맑은 고딕"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The camera shall provide video display on smart phone (iPhone, Android) to adjust viewing angle</w:t>
      </w:r>
      <w:r w:rsidRPr="00E05B19">
        <w:rPr>
          <w:rFonts w:eastAsia="맑은 고딕" w:cs="Arial"/>
          <w:color w:val="auto"/>
          <w:sz w:val="20"/>
          <w:lang w:eastAsia="ko-KR"/>
        </w:rPr>
        <w:t>, rotation</w:t>
      </w:r>
      <w:r w:rsidRPr="00E05B19">
        <w:rPr>
          <w:rFonts w:eastAsia="맑은 고딕" w:cs="Arial" w:hint="eastAsia"/>
          <w:color w:val="auto"/>
          <w:sz w:val="20"/>
          <w:lang w:eastAsia="ko-KR"/>
        </w:rPr>
        <w:t xml:space="preserve"> and focus</w:t>
      </w:r>
      <w:r w:rsidRPr="00E05B19">
        <w:rPr>
          <w:rFonts w:eastAsia="맑은 고딕"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0947395A" w14:textId="695AD7FE"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Object detection</w:t>
      </w:r>
      <w:r w:rsidR="00E04F9A" w:rsidRPr="00E05B19">
        <w:rPr>
          <w:rFonts w:cs="Arial"/>
          <w:bCs/>
          <w:color w:val="auto"/>
          <w:sz w:val="20"/>
        </w:rPr>
        <w:t xml:space="preserve">: </w:t>
      </w:r>
      <w:r w:rsidRPr="00E05B19">
        <w:rPr>
          <w:rFonts w:cs="Arial"/>
          <w:bCs/>
          <w:color w:val="auto"/>
          <w:sz w:val="20"/>
        </w:rPr>
        <w:t>Person / Vehicle</w:t>
      </w:r>
    </w:p>
    <w:p w14:paraId="27AB4041" w14:textId="74D2981D"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Virtual line* (Crossing / Direction)</w:t>
      </w:r>
      <w:r w:rsidR="00E04F9A" w:rsidRPr="00E05B19">
        <w:rPr>
          <w:rFonts w:cs="Arial"/>
          <w:bCs/>
          <w:color w:val="auto"/>
          <w:sz w:val="20"/>
        </w:rPr>
        <w:t>,</w:t>
      </w:r>
      <w:r w:rsidRPr="00E05B19">
        <w:rPr>
          <w:rFonts w:cs="Arial"/>
          <w:bCs/>
          <w:color w:val="auto"/>
          <w:sz w:val="20"/>
        </w:rPr>
        <w:t xml:space="preserve"> </w:t>
      </w:r>
      <w:r w:rsidR="00E04F9A" w:rsidRPr="00E05B19">
        <w:rPr>
          <w:rFonts w:cs="Arial"/>
          <w:bCs/>
          <w:color w:val="auto"/>
          <w:sz w:val="20"/>
        </w:rPr>
        <w:t xml:space="preserve">Virtual area* (Loitering / Intrusion / Enter / Exit) </w:t>
      </w:r>
      <w:r w:rsidRPr="00E05B19">
        <w:rPr>
          <w:rFonts w:cs="Arial"/>
          <w:bCs/>
          <w:color w:val="auto"/>
          <w:sz w:val="20"/>
        </w:rPr>
        <w:t xml:space="preserve">*Some of the video analytics only works with </w:t>
      </w:r>
      <w:r w:rsidR="00176843">
        <w:rPr>
          <w:rFonts w:cs="Arial"/>
          <w:bCs/>
          <w:color w:val="auto"/>
          <w:sz w:val="20"/>
        </w:rPr>
        <w:t>person</w:t>
      </w:r>
      <w:r w:rsidRPr="00E05B19">
        <w:rPr>
          <w:rFonts w:cs="Arial"/>
          <w:bCs/>
          <w:color w:val="auto"/>
          <w:sz w:val="20"/>
        </w:rPr>
        <w:t xml:space="preserve"> and vehicle detection</w:t>
      </w:r>
    </w:p>
    <w:p w14:paraId="24A33108" w14:textId="501F7C83"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w:t>
      </w:r>
      <w:r w:rsidR="006D390E" w:rsidRPr="00E05B19">
        <w:rPr>
          <w:rFonts w:cs="Arial"/>
          <w:bCs/>
          <w:color w:val="auto"/>
          <w:sz w:val="20"/>
        </w:rPr>
        <w:t>: Motion detection, Tampering, Audio detection, Sound classification, Shock</w:t>
      </w:r>
      <w:r w:rsidR="006D390E" w:rsidRPr="00E05B19">
        <w:rPr>
          <w:rFonts w:eastAsia="맑은 고딕" w:cs="Arial" w:hint="eastAsia"/>
          <w:bCs/>
          <w:color w:val="auto"/>
          <w:sz w:val="20"/>
          <w:lang w:eastAsia="ko-KR"/>
        </w:rPr>
        <w:t xml:space="preserve"> </w:t>
      </w:r>
      <w:r w:rsidR="006D390E" w:rsidRPr="00E05B19">
        <w:rPr>
          <w:rFonts w:cs="Arial"/>
          <w:bCs/>
          <w:color w:val="auto"/>
          <w:sz w:val="20"/>
        </w:rPr>
        <w:t>detection, Virtual area (Appear / Disappear)</w:t>
      </w:r>
    </w:p>
    <w:p w14:paraId="25860541" w14:textId="373C2F2C" w:rsidR="009D3D06" w:rsidRPr="00E05B19" w:rsidRDefault="009D3D06"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Motion detection with 8 definable detection areas with polygonal zones, and minimum/maximum object size</w:t>
      </w:r>
      <w:r w:rsidR="00E7420F" w:rsidRPr="00E05B19">
        <w:rPr>
          <w:rFonts w:cs="Arial"/>
          <w:color w:val="auto"/>
          <w:sz w:val="20"/>
        </w:rPr>
        <w:t>.</w:t>
      </w:r>
    </w:p>
    <w:p w14:paraId="125DCA57" w14:textId="03ED75F5" w:rsidR="006D390E" w:rsidRPr="00A97A3C"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Business Intelligence based on AI engine</w:t>
      </w:r>
      <w:r w:rsidR="0005213D" w:rsidRPr="00E05B19">
        <w:rPr>
          <w:rFonts w:eastAsia="맑은 고딕" w:cs="Arial"/>
          <w:color w:val="auto"/>
          <w:sz w:val="20"/>
          <w:lang w:eastAsia="ko-KR"/>
        </w:rPr>
        <w:t>.</w:t>
      </w:r>
    </w:p>
    <w:p w14:paraId="20CD746F" w14:textId="08E2A13C" w:rsidR="006D390E" w:rsidRPr="00D1200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 xml:space="preserve">upport </w:t>
      </w:r>
      <w:proofErr w:type="spellStart"/>
      <w:r w:rsidR="006D390E" w:rsidRPr="00E05B19">
        <w:rPr>
          <w:rFonts w:cs="Arial"/>
          <w:color w:val="auto"/>
          <w:sz w:val="20"/>
          <w:szCs w:val="24"/>
          <w:lang w:eastAsia="en-US"/>
        </w:rPr>
        <w:t>BestSho</w:t>
      </w:r>
      <w:r w:rsidRPr="00E05B19">
        <w:rPr>
          <w:rFonts w:eastAsiaTheme="minorEastAsia" w:cs="Arial" w:hint="eastAsia"/>
          <w:color w:val="auto"/>
          <w:sz w:val="20"/>
          <w:lang w:eastAsia="ko-KR"/>
        </w:rPr>
        <w:t>t</w:t>
      </w:r>
      <w:proofErr w:type="spellEnd"/>
      <w:r w:rsidRPr="00E05B19">
        <w:rPr>
          <w:rFonts w:eastAsiaTheme="minorEastAsia" w:cs="Arial"/>
          <w:color w:val="auto"/>
          <w:sz w:val="20"/>
          <w:lang w:eastAsia="ko-KR"/>
        </w:rPr>
        <w:t xml:space="preserve"> per object.</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맑은 고딕"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맑은 고딕"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Pixel Counter available</w:t>
      </w:r>
      <w:r w:rsidR="00CE2F07" w:rsidRPr="00E05B19">
        <w:rPr>
          <w:rFonts w:eastAsia="맑은 고딕" w:cs="Arial"/>
          <w:color w:val="auto"/>
          <w:sz w:val="20"/>
          <w:lang w:eastAsia="ko-KR"/>
        </w:rPr>
        <w:t xml:space="preserve"> in the web</w:t>
      </w:r>
      <w:r w:rsidRPr="00E05B19">
        <w:rPr>
          <w:rFonts w:eastAsia="맑은 고딕" w:cs="Arial"/>
          <w:color w:val="auto"/>
          <w:sz w:val="20"/>
          <w:lang w:eastAsia="ko-KR"/>
        </w:rPr>
        <w:t xml:space="preserve"> viewer.</w:t>
      </w:r>
    </w:p>
    <w:p w14:paraId="5E09619F" w14:textId="735E7C0C"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 capable</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6" w:name="_Toc173721624"/>
      <w:r w:rsidRPr="00E05B19">
        <w:rPr>
          <w:rFonts w:cs="Arial"/>
        </w:rPr>
        <w:t>Video</w:t>
      </w:r>
    </w:p>
    <w:p w14:paraId="018CD939" w14:textId="376B06A8" w:rsidR="00840B52" w:rsidRDefault="00D92686" w:rsidP="00D92686">
      <w:pPr>
        <w:pStyle w:val="StyleDefaultComplex10pt"/>
        <w:numPr>
          <w:ilvl w:val="3"/>
          <w:numId w:val="19"/>
        </w:numPr>
        <w:spacing w:before="60" w:after="0" w:line="276" w:lineRule="auto"/>
        <w:rPr>
          <w:rFonts w:cs="Arial"/>
          <w:bCs/>
          <w:color w:val="auto"/>
          <w:sz w:val="20"/>
        </w:rPr>
      </w:pPr>
      <w:r w:rsidRPr="00E05B19">
        <w:rPr>
          <w:rFonts w:cs="Arial"/>
          <w:bCs/>
          <w:color w:val="auto"/>
          <w:sz w:val="20"/>
        </w:rPr>
        <w:t xml:space="preserve">Imaging device: </w:t>
      </w:r>
      <w:r w:rsidR="00515C46">
        <w:rPr>
          <w:rFonts w:cs="Arial"/>
          <w:bCs/>
          <w:color w:val="auto"/>
          <w:sz w:val="20"/>
        </w:rPr>
        <w:t>Uncooled micro bolometer (Spectral range: 8~14</w:t>
      </w:r>
      <w:r w:rsidR="00515C46" w:rsidRPr="00515C46">
        <w:rPr>
          <w:rFonts w:cs="Arial"/>
          <w:color w:val="auto"/>
          <w:sz w:val="20"/>
        </w:rPr>
        <w:t xml:space="preserve"> </w:t>
      </w:r>
      <w:r w:rsidR="00515C46" w:rsidRPr="003B064C">
        <w:rPr>
          <w:rFonts w:cs="Arial"/>
          <w:color w:val="auto"/>
          <w:sz w:val="20"/>
        </w:rPr>
        <w:t>um</w:t>
      </w:r>
      <w:r w:rsidR="00515C46" w:rsidRPr="00515C46">
        <w:rPr>
          <w:rFonts w:cs="Arial"/>
          <w:bCs/>
          <w:color w:val="auto"/>
          <w:sz w:val="20"/>
        </w:rPr>
        <w:t>)</w:t>
      </w:r>
    </w:p>
    <w:p w14:paraId="51F18274" w14:textId="1FEB3CD1" w:rsidR="00515C46" w:rsidRPr="00515C46" w:rsidRDefault="00515C46" w:rsidP="00D92686">
      <w:pPr>
        <w:pStyle w:val="StyleDefaultComplex10pt"/>
        <w:numPr>
          <w:ilvl w:val="3"/>
          <w:numId w:val="19"/>
        </w:numPr>
        <w:spacing w:before="60" w:after="0" w:line="276" w:lineRule="auto"/>
        <w:rPr>
          <w:rFonts w:cs="Arial"/>
          <w:bCs/>
          <w:color w:val="auto"/>
          <w:sz w:val="20"/>
        </w:rPr>
      </w:pPr>
      <w:r>
        <w:rPr>
          <w:rFonts w:eastAsiaTheme="minorEastAsia" w:cs="Arial" w:hint="eastAsia"/>
          <w:bCs/>
          <w:color w:val="auto"/>
          <w:sz w:val="20"/>
          <w:lang w:eastAsia="ko-KR"/>
        </w:rPr>
        <w:t>P</w:t>
      </w:r>
      <w:r>
        <w:rPr>
          <w:rFonts w:eastAsiaTheme="minorEastAsia" w:cs="Arial"/>
          <w:bCs/>
          <w:color w:val="auto"/>
          <w:sz w:val="20"/>
          <w:lang w:eastAsia="ko-KR"/>
        </w:rPr>
        <w:t>ixel Size: 17</w:t>
      </w:r>
      <w:r w:rsidRPr="00515C46">
        <w:rPr>
          <w:rFonts w:cs="Arial"/>
          <w:color w:val="auto"/>
          <w:sz w:val="20"/>
        </w:rPr>
        <w:t xml:space="preserve"> </w:t>
      </w:r>
      <w:proofErr w:type="gramStart"/>
      <w:r w:rsidRPr="003B064C">
        <w:rPr>
          <w:rFonts w:cs="Arial"/>
          <w:color w:val="auto"/>
          <w:sz w:val="20"/>
        </w:rPr>
        <w:t>um</w:t>
      </w:r>
      <w:proofErr w:type="gramEnd"/>
    </w:p>
    <w:p w14:paraId="03995EE0" w14:textId="1F1F300A" w:rsidR="00515C46" w:rsidRDefault="00515C46" w:rsidP="00515C46">
      <w:pPr>
        <w:pStyle w:val="StyleDefaultComplex10pt"/>
        <w:numPr>
          <w:ilvl w:val="3"/>
          <w:numId w:val="19"/>
        </w:numPr>
        <w:spacing w:before="60" w:after="0" w:line="276" w:lineRule="auto"/>
        <w:rPr>
          <w:rFonts w:cs="Arial"/>
          <w:color w:val="auto"/>
          <w:sz w:val="20"/>
        </w:rPr>
      </w:pPr>
      <w:r w:rsidRPr="003B064C">
        <w:rPr>
          <w:rFonts w:cs="Arial"/>
          <w:color w:val="auto"/>
          <w:sz w:val="20"/>
        </w:rPr>
        <w:t>NETD</w:t>
      </w:r>
      <w:r>
        <w:rPr>
          <w:rFonts w:cs="Arial"/>
          <w:color w:val="auto"/>
          <w:sz w:val="20"/>
        </w:rPr>
        <w:t xml:space="preserve">: </w:t>
      </w:r>
      <w:r w:rsidRPr="003B064C">
        <w:rPr>
          <w:rFonts w:cs="Arial"/>
          <w:color w:val="auto"/>
          <w:sz w:val="20"/>
        </w:rPr>
        <w:t xml:space="preserve">&lt; </w:t>
      </w:r>
      <w:r>
        <w:rPr>
          <w:rFonts w:cs="Arial"/>
          <w:color w:val="auto"/>
          <w:sz w:val="20"/>
        </w:rPr>
        <w:t>30</w:t>
      </w:r>
      <w:r w:rsidRPr="003B064C">
        <w:rPr>
          <w:rFonts w:cs="Arial"/>
          <w:color w:val="auto"/>
          <w:sz w:val="20"/>
        </w:rPr>
        <w:t>mK</w:t>
      </w:r>
    </w:p>
    <w:p w14:paraId="5F90C746" w14:textId="5039BD8B" w:rsidR="00515C46" w:rsidRDefault="00515C46" w:rsidP="00792E38">
      <w:pPr>
        <w:pStyle w:val="StyleDefaultComplex10pt"/>
        <w:numPr>
          <w:ilvl w:val="3"/>
          <w:numId w:val="19"/>
        </w:numPr>
        <w:spacing w:before="60" w:after="0" w:line="276" w:lineRule="auto"/>
        <w:rPr>
          <w:rFonts w:cs="Arial"/>
          <w:color w:val="auto"/>
          <w:sz w:val="20"/>
        </w:rPr>
      </w:pPr>
      <w:r w:rsidRPr="00515C46">
        <w:rPr>
          <w:rFonts w:cs="Arial"/>
          <w:color w:val="auto"/>
          <w:sz w:val="20"/>
        </w:rPr>
        <w:t>Video Out</w:t>
      </w:r>
    </w:p>
    <w:p w14:paraId="0A82C248" w14:textId="1A4837C9" w:rsidR="00515C46" w:rsidRPr="00515C46" w:rsidRDefault="00515C46" w:rsidP="00515C46">
      <w:pPr>
        <w:pStyle w:val="StyleDefaultComplex10pt"/>
        <w:numPr>
          <w:ilvl w:val="4"/>
          <w:numId w:val="19"/>
        </w:numPr>
        <w:spacing w:before="60" w:after="0" w:line="276" w:lineRule="auto"/>
        <w:rPr>
          <w:rFonts w:cs="Arial"/>
          <w:color w:val="auto"/>
          <w:sz w:val="20"/>
        </w:rPr>
      </w:pPr>
      <w:proofErr w:type="gramStart"/>
      <w:r w:rsidRPr="00515C46">
        <w:rPr>
          <w:rFonts w:cs="Arial"/>
          <w:color w:val="auto"/>
          <w:sz w:val="20"/>
          <w:u w:val="single"/>
        </w:rPr>
        <w:t>USB</w:t>
      </w:r>
      <w:r w:rsidRPr="00515C46">
        <w:rPr>
          <w:rFonts w:cs="Arial"/>
          <w:color w:val="auto"/>
          <w:sz w:val="20"/>
        </w:rPr>
        <w:t xml:space="preserve"> :</w:t>
      </w:r>
      <w:proofErr w:type="gramEnd"/>
      <w:r w:rsidRPr="00515C46">
        <w:rPr>
          <w:rFonts w:cs="Arial"/>
          <w:color w:val="auto"/>
          <w:sz w:val="20"/>
        </w:rPr>
        <w:t xml:space="preserve"> Micro USB type B, 768 x 576, for installation</w:t>
      </w:r>
    </w:p>
    <w:p w14:paraId="69F99627" w14:textId="3CD8FAAB"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p>
    <w:p w14:paraId="550D499A" w14:textId="074E69F4"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F41F49">
        <w:rPr>
          <w:rFonts w:cs="Arial"/>
          <w:color w:val="auto"/>
          <w:sz w:val="20"/>
        </w:rPr>
        <w:t>6</w:t>
      </w:r>
      <w:r w:rsidR="00515C46">
        <w:rPr>
          <w:rFonts w:cs="Arial"/>
          <w:color w:val="auto"/>
          <w:sz w:val="20"/>
        </w:rPr>
        <w:t>.</w:t>
      </w:r>
      <w:r w:rsidR="00F41F49">
        <w:rPr>
          <w:rFonts w:cs="Arial"/>
          <w:color w:val="auto"/>
          <w:sz w:val="20"/>
        </w:rPr>
        <w:t>6mm</w:t>
      </w:r>
      <w:r w:rsidR="00CA505B" w:rsidRPr="00E05B19">
        <w:rPr>
          <w:rFonts w:cs="Arial"/>
          <w:color w:val="auto"/>
          <w:sz w:val="20"/>
        </w:rPr>
        <w:t xml:space="preserve"> </w:t>
      </w:r>
      <w:r w:rsidR="00515C46">
        <w:rPr>
          <w:rFonts w:cs="Arial"/>
          <w:color w:val="auto"/>
          <w:sz w:val="20"/>
        </w:rPr>
        <w:t>fixed focal</w:t>
      </w:r>
    </w:p>
    <w:p w14:paraId="75B0DD3B" w14:textId="3D9826DB"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Max. Aperture Ratio: </w:t>
      </w:r>
      <w:r w:rsidR="00CA505B" w:rsidRPr="00E05B19">
        <w:rPr>
          <w:rFonts w:eastAsia="맑은 고딕" w:cs="Arial"/>
          <w:color w:val="auto"/>
          <w:sz w:val="20"/>
          <w:lang w:eastAsia="ko-KR"/>
        </w:rPr>
        <w:t>F1.</w:t>
      </w:r>
      <w:r w:rsidR="00515C46">
        <w:rPr>
          <w:rFonts w:eastAsia="맑은 고딕" w:cs="Arial"/>
          <w:color w:val="auto"/>
          <w:sz w:val="20"/>
          <w:lang w:eastAsia="ko-KR"/>
        </w:rPr>
        <w:t>0</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28AFC8F8" w14:textId="106EE7C7" w:rsidR="00515C46" w:rsidRPr="00515C46" w:rsidRDefault="00CA505B" w:rsidP="00515C46">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515C46">
        <w:rPr>
          <w:rFonts w:cs="Arial"/>
          <w:color w:val="auto"/>
          <w:sz w:val="20"/>
        </w:rPr>
        <w:t xml:space="preserve"> </w:t>
      </w:r>
      <w:r w:rsidR="00F41F49">
        <w:rPr>
          <w:rFonts w:cs="Arial"/>
          <w:color w:val="auto"/>
          <w:sz w:val="20"/>
        </w:rPr>
        <w:t>60</w:t>
      </w:r>
      <w:r w:rsidR="00515C46" w:rsidRPr="00515C46">
        <w:rPr>
          <w:rFonts w:cs="Arial" w:hint="eastAsia"/>
          <w:color w:val="auto"/>
          <w:sz w:val="20"/>
        </w:rPr>
        <w:t>˚</w:t>
      </w:r>
      <w:r w:rsidR="00515C46" w:rsidRPr="00515C46">
        <w:rPr>
          <w:rFonts w:cs="Arial"/>
          <w:color w:val="auto"/>
          <w:sz w:val="20"/>
        </w:rPr>
        <w:t xml:space="preserve">,  V: </w:t>
      </w:r>
      <w:r w:rsidR="00F41F49">
        <w:rPr>
          <w:rFonts w:cs="Arial"/>
          <w:color w:val="auto"/>
          <w:sz w:val="20"/>
        </w:rPr>
        <w:t>43.8</w:t>
      </w:r>
      <w:r w:rsidR="00515C46" w:rsidRPr="00515C46">
        <w:rPr>
          <w:rFonts w:cs="Arial"/>
          <w:color w:val="auto"/>
          <w:sz w:val="20"/>
        </w:rPr>
        <w:t xml:space="preserve">°, D: </w:t>
      </w:r>
      <w:r w:rsidR="00F41F49">
        <w:rPr>
          <w:rFonts w:cs="Arial"/>
          <w:color w:val="auto"/>
          <w:sz w:val="20"/>
        </w:rPr>
        <w:t>77.8</w:t>
      </w:r>
      <w:r w:rsidR="00515C46" w:rsidRPr="00515C46">
        <w:rPr>
          <w:rFonts w:cs="Arial"/>
          <w:color w:val="auto"/>
          <w:sz w:val="20"/>
        </w:rPr>
        <w:t>°</w:t>
      </w:r>
    </w:p>
    <w:p w14:paraId="302E8EB5" w14:textId="1BD899D9" w:rsidR="00CA505B" w:rsidRPr="00515C46" w:rsidRDefault="00515C46" w:rsidP="004E05A2">
      <w:pPr>
        <w:pStyle w:val="StyleDefaultComplex10pt"/>
        <w:numPr>
          <w:ilvl w:val="4"/>
          <w:numId w:val="19"/>
        </w:numPr>
        <w:spacing w:before="60" w:after="0" w:line="276" w:lineRule="auto"/>
        <w:rPr>
          <w:rFonts w:cs="Arial"/>
          <w:color w:val="auto"/>
          <w:sz w:val="20"/>
        </w:rPr>
      </w:pPr>
      <w:proofErr w:type="spellStart"/>
      <w:r w:rsidRPr="00515C46">
        <w:rPr>
          <w:rFonts w:cs="Arial"/>
          <w:color w:val="auto"/>
          <w:sz w:val="20"/>
        </w:rPr>
        <w:t>iFov</w:t>
      </w:r>
      <w:proofErr w:type="spellEnd"/>
      <w:r w:rsidRPr="00515C46">
        <w:rPr>
          <w:rFonts w:cs="Arial"/>
          <w:color w:val="auto"/>
          <w:sz w:val="20"/>
        </w:rPr>
        <w:t xml:space="preserve">: </w:t>
      </w:r>
      <w:r w:rsidR="00F41F49">
        <w:rPr>
          <w:rFonts w:cs="Arial"/>
          <w:color w:val="auto"/>
          <w:sz w:val="20"/>
        </w:rPr>
        <w:t>2</w:t>
      </w:r>
      <w:r w:rsidRPr="00515C46">
        <w:rPr>
          <w:rFonts w:cs="Arial"/>
          <w:color w:val="auto"/>
          <w:sz w:val="20"/>
        </w:rPr>
        <w:t>.</w:t>
      </w:r>
      <w:r w:rsidR="00F41F49">
        <w:rPr>
          <w:rFonts w:cs="Arial"/>
          <w:color w:val="auto"/>
          <w:sz w:val="20"/>
        </w:rPr>
        <w:t>6</w:t>
      </w:r>
      <w:r w:rsidRPr="00515C46">
        <w:rPr>
          <w:rFonts w:cs="Arial"/>
          <w:color w:val="auto"/>
          <w:sz w:val="20"/>
        </w:rPr>
        <w:t>mRad</w:t>
      </w:r>
    </w:p>
    <w:p w14:paraId="35E3BB9E" w14:textId="0E97B379"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lastRenderedPageBreak/>
        <w:t xml:space="preserve">Min. Object </w:t>
      </w:r>
      <w:r w:rsidR="006F1014" w:rsidRPr="00E05B19">
        <w:rPr>
          <w:rFonts w:eastAsia="맑은 고딕" w:cs="Arial"/>
          <w:bCs/>
          <w:color w:val="auto"/>
          <w:sz w:val="20"/>
          <w:lang w:eastAsia="ko-KR"/>
        </w:rPr>
        <w:t xml:space="preserve">Distance: </w:t>
      </w:r>
      <w:r w:rsidR="00F41F49">
        <w:rPr>
          <w:rFonts w:eastAsia="맑은 고딕" w:cs="Arial"/>
          <w:bCs/>
          <w:color w:val="auto"/>
          <w:sz w:val="20"/>
          <w:lang w:eastAsia="ko-KR"/>
        </w:rPr>
        <w:t>1</w:t>
      </w:r>
      <w:r w:rsidR="00515C46">
        <w:rPr>
          <w:rFonts w:eastAsia="맑은 고딕" w:cs="Arial"/>
          <w:bCs/>
          <w:color w:val="auto"/>
          <w:sz w:val="20"/>
          <w:lang w:eastAsia="ko-KR"/>
        </w:rPr>
        <w:t>.</w:t>
      </w:r>
      <w:r w:rsidR="00F41F49">
        <w:rPr>
          <w:rFonts w:eastAsia="맑은 고딕" w:cs="Arial"/>
          <w:bCs/>
          <w:color w:val="auto"/>
          <w:sz w:val="20"/>
          <w:lang w:eastAsia="ko-KR"/>
        </w:rPr>
        <w:t>4</w:t>
      </w:r>
      <w:r w:rsidR="006F1014" w:rsidRPr="00E05B19">
        <w:rPr>
          <w:rFonts w:eastAsia="맑은 고딕" w:cs="Arial"/>
          <w:bCs/>
          <w:color w:val="auto"/>
          <w:sz w:val="20"/>
          <w:lang w:eastAsia="ko-KR"/>
        </w:rPr>
        <w:t>m (</w:t>
      </w:r>
      <w:r w:rsidR="00F41F49">
        <w:rPr>
          <w:rFonts w:eastAsia="맑은 고딕" w:cs="Arial"/>
          <w:bCs/>
          <w:color w:val="auto"/>
          <w:sz w:val="20"/>
          <w:lang w:eastAsia="ko-KR"/>
        </w:rPr>
        <w:t>4</w:t>
      </w:r>
      <w:r w:rsidR="006F1014" w:rsidRPr="00E05B19">
        <w:rPr>
          <w:rFonts w:eastAsia="맑은 고딕" w:cs="Arial"/>
          <w:bCs/>
          <w:color w:val="auto"/>
          <w:sz w:val="20"/>
          <w:lang w:eastAsia="ko-KR"/>
        </w:rPr>
        <w:t>.</w:t>
      </w:r>
      <w:r w:rsidR="00F41F49">
        <w:rPr>
          <w:rFonts w:eastAsia="맑은 고딕" w:cs="Arial"/>
          <w:bCs/>
          <w:color w:val="auto"/>
          <w:sz w:val="20"/>
          <w:lang w:eastAsia="ko-KR"/>
        </w:rPr>
        <w:t>59</w:t>
      </w:r>
      <w:r w:rsidR="006F1014" w:rsidRPr="00E05B19">
        <w:rPr>
          <w:rFonts w:eastAsia="맑은 고딕" w:cs="Arial"/>
          <w:bCs/>
          <w:color w:val="auto"/>
          <w:sz w:val="20"/>
          <w:lang w:eastAsia="ko-KR"/>
        </w:rPr>
        <w:t>ft)</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Pan &amp; Tilt &amp; Rotate</w:t>
      </w:r>
    </w:p>
    <w:p w14:paraId="229A9E24" w14:textId="0836B5BA" w:rsidR="00A75F29" w:rsidRDefault="00515C46" w:rsidP="00D61A7D">
      <w:pPr>
        <w:pStyle w:val="StyleDefaultComplex10pt"/>
        <w:numPr>
          <w:ilvl w:val="3"/>
          <w:numId w:val="19"/>
        </w:numPr>
        <w:spacing w:before="60" w:after="0" w:line="276" w:lineRule="auto"/>
        <w:rPr>
          <w:rFonts w:cs="Arial"/>
          <w:color w:val="auto"/>
          <w:sz w:val="20"/>
        </w:rPr>
      </w:pPr>
      <w:r>
        <w:rPr>
          <w:rFonts w:cs="Arial"/>
          <w:color w:val="auto"/>
          <w:sz w:val="20"/>
        </w:rPr>
        <w:t xml:space="preserve">Pan </w:t>
      </w:r>
      <w:r w:rsidR="00816E7D" w:rsidRPr="00E05B19">
        <w:rPr>
          <w:rFonts w:cs="Arial"/>
          <w:color w:val="auto"/>
          <w:sz w:val="20"/>
        </w:rPr>
        <w:t>Range:</w:t>
      </w:r>
      <w:r w:rsidR="00A75F29" w:rsidRPr="00E05B19">
        <w:rPr>
          <w:rFonts w:cs="Arial"/>
          <w:color w:val="auto"/>
          <w:sz w:val="20"/>
        </w:rPr>
        <w:t xml:space="preserve"> </w:t>
      </w:r>
      <w:r w:rsidRPr="00E05B19">
        <w:rPr>
          <w:rFonts w:cs="Arial"/>
          <w:color w:val="auto"/>
          <w:sz w:val="20"/>
        </w:rPr>
        <w:t>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0CEB2476" w14:textId="2644524E" w:rsidR="00515C46" w:rsidRPr="00E05B19"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Tilt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9</w:t>
      </w:r>
      <w:r w:rsidRPr="00E05B19">
        <w:rPr>
          <w:rFonts w:cs="Arial"/>
          <w:color w:val="auto"/>
          <w:sz w:val="20"/>
        </w:rPr>
        <w:t>0°</w:t>
      </w:r>
    </w:p>
    <w:p w14:paraId="3A23DD3C" w14:textId="2F6D6722" w:rsidR="00515C46" w:rsidRPr="00515C46"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Rotate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 xml:space="preserve">Operational </w:t>
      </w:r>
      <w:r w:rsidR="002F30A3" w:rsidRPr="00E05B19">
        <w:rPr>
          <w:rFonts w:eastAsia="맑은 고딕"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Camera Tit</w:t>
      </w:r>
      <w:r w:rsidR="00CE19F0" w:rsidRPr="00E05B19">
        <w:rPr>
          <w:rFonts w:eastAsia="맑은 고딕" w:cs="Arial"/>
          <w:color w:val="auto"/>
          <w:sz w:val="20"/>
          <w:lang w:eastAsia="ko-KR"/>
        </w:rPr>
        <w:t>le</w:t>
      </w:r>
      <w:r w:rsidR="00816E7D" w:rsidRPr="00E05B19">
        <w:rPr>
          <w:rFonts w:eastAsia="맑은 고딕" w:cs="Arial"/>
          <w:color w:val="auto"/>
          <w:sz w:val="20"/>
          <w:lang w:eastAsia="ko-KR"/>
        </w:rPr>
        <w:t xml:space="preserve">: </w:t>
      </w:r>
      <w:r w:rsidR="006D446A" w:rsidRPr="00E05B19">
        <w:rPr>
          <w:rFonts w:eastAsia="맑은 고딕" w:cs="Arial"/>
          <w:color w:val="auto"/>
          <w:sz w:val="20"/>
          <w:lang w:eastAsia="ko-KR"/>
        </w:rPr>
        <w:t>Displayed up to 8</w:t>
      </w:r>
      <w:r w:rsidRPr="00E05B19">
        <w:rPr>
          <w:rFonts w:eastAsia="맑은 고딕" w:cs="Arial"/>
          <w:color w:val="auto"/>
          <w:sz w:val="20"/>
          <w:lang w:eastAsia="ko-KR"/>
        </w:rPr>
        <w:t>5 characters</w:t>
      </w:r>
    </w:p>
    <w:p w14:paraId="1A9F34CA" w14:textId="636CD74C"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Motion Detection</w:t>
      </w:r>
      <w:r w:rsidR="00816E7D" w:rsidRPr="00E05B19">
        <w:rPr>
          <w:rFonts w:eastAsia="맑은 고딕" w:cs="Arial"/>
          <w:color w:val="auto"/>
          <w:sz w:val="20"/>
          <w:lang w:eastAsia="ko-KR"/>
        </w:rPr>
        <w:t xml:space="preserve">: 8ea, </w:t>
      </w:r>
      <w:r w:rsidR="007B172C">
        <w:rPr>
          <w:rFonts w:eastAsia="맑은 고딕" w:cs="Arial"/>
          <w:color w:val="auto"/>
          <w:sz w:val="20"/>
          <w:lang w:eastAsia="ko-KR"/>
        </w:rPr>
        <w:t xml:space="preserve">8 point </w:t>
      </w:r>
      <w:r w:rsidR="00816E7D" w:rsidRPr="00E05B19">
        <w:rPr>
          <w:rFonts w:eastAsia="맑은 고딕" w:cs="Arial"/>
          <w:color w:val="auto"/>
          <w:sz w:val="20"/>
          <w:lang w:eastAsia="ko-KR"/>
        </w:rPr>
        <w:t>Polygonal zones</w:t>
      </w:r>
    </w:p>
    <w:p w14:paraId="35792486" w14:textId="63D5FB28"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Privacy Masking</w:t>
      </w:r>
      <w:r w:rsidR="00E96C4F" w:rsidRPr="00E05B19">
        <w:rPr>
          <w:rFonts w:eastAsia="맑은 고딕" w:cs="Arial"/>
          <w:color w:val="auto"/>
          <w:sz w:val="20"/>
          <w:lang w:eastAsia="ko-KR"/>
        </w:rPr>
        <w:t xml:space="preserve">: </w:t>
      </w:r>
      <w:r w:rsidR="007B172C">
        <w:rPr>
          <w:rFonts w:eastAsia="맑은 고딕" w:cs="Arial"/>
          <w:color w:val="auto"/>
          <w:sz w:val="20"/>
          <w:lang w:eastAsia="ko-KR"/>
        </w:rPr>
        <w:t>6</w:t>
      </w:r>
      <w:r w:rsidR="00E96C4F" w:rsidRPr="00E05B19">
        <w:rPr>
          <w:rFonts w:eastAsia="맑은 고딕" w:cs="Arial"/>
          <w:color w:val="auto"/>
          <w:sz w:val="20"/>
          <w:lang w:eastAsia="ko-KR"/>
        </w:rPr>
        <w:t xml:space="preserve">ea, </w:t>
      </w:r>
      <w:r w:rsidR="00F6536C" w:rsidRPr="00E05B19">
        <w:rPr>
          <w:rFonts w:eastAsia="맑은 고딕" w:cs="Arial"/>
          <w:color w:val="auto"/>
          <w:sz w:val="20"/>
          <w:lang w:eastAsia="ko-KR"/>
        </w:rPr>
        <w:t xml:space="preserve">Rectangle </w:t>
      </w:r>
      <w:r w:rsidR="00E96C4F" w:rsidRPr="00E05B19">
        <w:rPr>
          <w:rFonts w:eastAsia="맑은 고딕" w:cs="Arial"/>
          <w:color w:val="auto"/>
          <w:sz w:val="20"/>
          <w:lang w:eastAsia="ko-KR"/>
        </w:rPr>
        <w:t>zones</w:t>
      </w:r>
      <w:r w:rsidR="00F6536C" w:rsidRPr="00E05B19">
        <w:rPr>
          <w:rFonts w:eastAsia="맑은 고딕" w:cs="Arial"/>
          <w:color w:val="auto"/>
          <w:sz w:val="20"/>
          <w:lang w:eastAsia="ko-KR"/>
        </w:rPr>
        <w:t xml:space="preserve"> (Color: Gray / Black / White)</w:t>
      </w:r>
    </w:p>
    <w:p w14:paraId="1C6ACFB3" w14:textId="31219DA6" w:rsidR="008074F6" w:rsidRPr="00E05B19" w:rsidRDefault="00F6536C"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75BDAC15" w14:textId="60447308" w:rsidR="006015B9" w:rsidRPr="00E05B19" w:rsidRDefault="005248B7" w:rsidP="00D61A7D">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w:t>
      </w:r>
    </w:p>
    <w:p w14:paraId="0FDC0A94" w14:textId="40E37278"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Classified object type: Person / Vehicle</w:t>
      </w:r>
    </w:p>
    <w:p w14:paraId="3C47886E" w14:textId="77777777"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 xml:space="preserve">Support </w:t>
      </w:r>
      <w:proofErr w:type="spellStart"/>
      <w:r w:rsidRPr="00E05B19">
        <w:rPr>
          <w:rFonts w:cs="Arial"/>
          <w:bCs/>
          <w:color w:val="auto"/>
          <w:sz w:val="20"/>
        </w:rPr>
        <w:t>BestShot</w:t>
      </w:r>
      <w:proofErr w:type="spellEnd"/>
      <w:r w:rsidRPr="00E05B19">
        <w:rPr>
          <w:rFonts w:cs="Arial"/>
          <w:bCs/>
          <w:color w:val="auto"/>
          <w:sz w:val="20"/>
        </w:rPr>
        <w:t xml:space="preserve"> per object</w:t>
      </w:r>
    </w:p>
    <w:p w14:paraId="33C4704F"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 based on AI engine</w:t>
      </w:r>
    </w:p>
    <w:p w14:paraId="2EF28AA8" w14:textId="77777777" w:rsidR="007B172C" w:rsidRDefault="007B172C" w:rsidP="00FF27CE">
      <w:pPr>
        <w:pStyle w:val="StyleDefaultComplex10pt"/>
        <w:numPr>
          <w:ilvl w:val="5"/>
          <w:numId w:val="19"/>
        </w:numPr>
        <w:spacing w:before="60" w:after="0" w:line="276" w:lineRule="auto"/>
        <w:rPr>
          <w:rFonts w:cs="Arial"/>
          <w:bCs/>
          <w:color w:val="auto"/>
          <w:sz w:val="20"/>
        </w:rPr>
      </w:pPr>
      <w:proofErr w:type="spellStart"/>
      <w:r>
        <w:rPr>
          <w:rFonts w:cs="Arial"/>
          <w:bCs/>
          <w:color w:val="auto"/>
          <w:sz w:val="20"/>
        </w:rPr>
        <w:t>WiseMD</w:t>
      </w:r>
      <w:proofErr w:type="spellEnd"/>
    </w:p>
    <w:p w14:paraId="3C515CCA" w14:textId="6902E405"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Object dete</w:t>
      </w:r>
      <w:r w:rsidR="00127144">
        <w:rPr>
          <w:rFonts w:cs="Arial"/>
          <w:bCs/>
          <w:color w:val="auto"/>
          <w:sz w:val="20"/>
        </w:rPr>
        <w:t>ction</w:t>
      </w:r>
    </w:p>
    <w:p w14:paraId="66199F88"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line*</w:t>
      </w:r>
      <w:r w:rsidR="00FC3234" w:rsidRPr="00E05B19">
        <w:rPr>
          <w:rFonts w:cs="Arial"/>
          <w:bCs/>
          <w:color w:val="auto"/>
          <w:sz w:val="20"/>
        </w:rPr>
        <w:t xml:space="preserve"> </w:t>
      </w:r>
      <w:r w:rsidRPr="00E05B19">
        <w:rPr>
          <w:rFonts w:cs="Arial"/>
          <w:bCs/>
          <w:color w:val="auto"/>
          <w:sz w:val="20"/>
        </w:rPr>
        <w:t>(Crossing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Direction)</w:t>
      </w:r>
    </w:p>
    <w:p w14:paraId="17198DEE" w14:textId="000A0BD0"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(Loitering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Intrusion</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Enter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Exit)</w:t>
      </w:r>
    </w:p>
    <w:p w14:paraId="1A3F5542"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w:t>
      </w:r>
    </w:p>
    <w:p w14:paraId="5617B1DC"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Motion detection</w:t>
      </w:r>
    </w:p>
    <w:p w14:paraId="5166905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Tampering</w:t>
      </w:r>
    </w:p>
    <w:p w14:paraId="24F47CE6"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Audio detection</w:t>
      </w:r>
    </w:p>
    <w:p w14:paraId="7A2713B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Sound classification</w:t>
      </w:r>
    </w:p>
    <w:p w14:paraId="30903CCF"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Shock</w:t>
      </w:r>
      <w:r w:rsidR="00FC3234" w:rsidRPr="00E05B19">
        <w:rPr>
          <w:rFonts w:eastAsiaTheme="minorEastAsia" w:cs="Arial" w:hint="eastAsia"/>
          <w:bCs/>
          <w:color w:val="auto"/>
          <w:sz w:val="20"/>
          <w:lang w:eastAsia="ko-KR"/>
        </w:rPr>
        <w:t xml:space="preserve"> </w:t>
      </w:r>
      <w:r w:rsidRPr="00E05B19">
        <w:rPr>
          <w:rFonts w:cs="Arial"/>
          <w:bCs/>
          <w:color w:val="auto"/>
          <w:sz w:val="20"/>
        </w:rPr>
        <w:t>detection</w:t>
      </w:r>
    </w:p>
    <w:p w14:paraId="3C1AAB3E" w14:textId="5370FC69"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(Appear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Disappear)</w:t>
      </w:r>
    </w:p>
    <w:p w14:paraId="24039478" w14:textId="02372399" w:rsidR="008D3B3D" w:rsidRPr="00E05B19" w:rsidRDefault="008C5D6E" w:rsidP="008C5D6E">
      <w:pPr>
        <w:pStyle w:val="StyleDefaultComplex10pt"/>
        <w:numPr>
          <w:ilvl w:val="3"/>
          <w:numId w:val="19"/>
        </w:numPr>
        <w:spacing w:before="60" w:after="0" w:line="276" w:lineRule="auto"/>
        <w:jc w:val="both"/>
        <w:rPr>
          <w:rFonts w:cs="Arial"/>
          <w:color w:val="auto"/>
          <w:sz w:val="20"/>
        </w:rPr>
      </w:pPr>
      <w:r w:rsidRPr="00E05B19">
        <w:rPr>
          <w:rFonts w:eastAsia="맑은 고딕" w:cs="Arial"/>
          <w:color w:val="auto"/>
          <w:sz w:val="20"/>
          <w:lang w:eastAsia="ko-KR"/>
        </w:rPr>
        <w:t xml:space="preserve">Business Intelligence: </w:t>
      </w:r>
      <w:r w:rsidR="007B172C">
        <w:rPr>
          <w:rFonts w:eastAsia="맑은 고딕" w:cs="Arial"/>
          <w:color w:val="auto"/>
          <w:sz w:val="20"/>
          <w:lang w:eastAsia="ko-KR"/>
        </w:rPr>
        <w:t>Temperature data</w:t>
      </w:r>
    </w:p>
    <w:p w14:paraId="689F260C" w14:textId="185D5164" w:rsidR="005D1098" w:rsidRPr="00E05B19" w:rsidRDefault="005D1098"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I/O: 2 configurable I/O ports</w:t>
      </w:r>
    </w:p>
    <w:p w14:paraId="0D926D91" w14:textId="74DD5889" w:rsidR="00F6536C" w:rsidRPr="00E05B19" w:rsidRDefault="00F6536C"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color w:val="auto"/>
          <w:sz w:val="20"/>
          <w:lang w:eastAsia="ko-KR"/>
        </w:rPr>
        <w:t xml:space="preserve">Alarm Triggers: </w:t>
      </w:r>
      <w:r w:rsidR="005D1098" w:rsidRPr="00E05B19">
        <w:rPr>
          <w:rFonts w:eastAsia="맑은 고딕" w:cs="Arial"/>
          <w:color w:val="auto"/>
          <w:sz w:val="20"/>
          <w:lang w:eastAsia="ko-KR"/>
        </w:rPr>
        <w:t>Analytics, Network disconnect, Alarm input,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Handover</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PTZ preset, Send message by HTTP</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HTTPS</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TCP</w:t>
      </w:r>
    </w:p>
    <w:p w14:paraId="6C4F0ABD" w14:textId="3BE57082"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lastRenderedPageBreak/>
        <w:t xml:space="preserve">AAC-LC: 48Kbps at 16KHz </w:t>
      </w:r>
    </w:p>
    <w:p w14:paraId="6953B9EF" w14:textId="77777777" w:rsidR="00B36419" w:rsidRPr="007B172C" w:rsidRDefault="00B36419" w:rsidP="00B36419">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 xml:space="preserve">Color Palettes: </w:t>
      </w:r>
      <w:proofErr w:type="spellStart"/>
      <w:r w:rsidRPr="007B172C">
        <w:rPr>
          <w:rFonts w:eastAsia="맑은 고딕" w:cs="Arial"/>
          <w:bCs/>
          <w:color w:val="auto"/>
          <w:sz w:val="20"/>
          <w:lang w:eastAsia="ko-KR"/>
        </w:rPr>
        <w:t>Whitehot</w:t>
      </w:r>
      <w:proofErr w:type="spellEnd"/>
      <w:r w:rsidRPr="007B172C">
        <w:rPr>
          <w:rFonts w:eastAsia="맑은 고딕" w:cs="Arial"/>
          <w:bCs/>
          <w:color w:val="auto"/>
          <w:sz w:val="20"/>
          <w:lang w:eastAsia="ko-KR"/>
        </w:rPr>
        <w:t xml:space="preserve">, </w:t>
      </w:r>
      <w:proofErr w:type="spellStart"/>
      <w:r w:rsidRPr="007B172C">
        <w:rPr>
          <w:rFonts w:eastAsia="맑은 고딕" w:cs="Arial"/>
          <w:bCs/>
          <w:color w:val="auto"/>
          <w:sz w:val="20"/>
          <w:lang w:eastAsia="ko-KR"/>
        </w:rPr>
        <w:t>Blackhot</w:t>
      </w:r>
      <w:proofErr w:type="spellEnd"/>
      <w:r w:rsidRPr="007B172C">
        <w:rPr>
          <w:rFonts w:eastAsia="맑은 고딕" w:cs="Arial"/>
          <w:bCs/>
          <w:color w:val="auto"/>
          <w:sz w:val="20"/>
          <w:lang w:eastAsia="ko-KR"/>
        </w:rPr>
        <w:t>, Rainbow, Rainbow2, Sepia, Red, Iron,</w:t>
      </w:r>
      <w:r>
        <w:rPr>
          <w:rFonts w:eastAsiaTheme="minorEastAsia" w:cs="Arial" w:hint="eastAsia"/>
          <w:color w:val="auto"/>
          <w:sz w:val="20"/>
          <w:lang w:eastAsia="ko-KR"/>
        </w:rPr>
        <w:t xml:space="preserve"> </w:t>
      </w:r>
      <w:r w:rsidRPr="007B172C">
        <w:rPr>
          <w:rFonts w:eastAsia="맑은 고딕" w:cs="Arial"/>
          <w:bCs/>
          <w:color w:val="auto"/>
          <w:sz w:val="20"/>
          <w:lang w:eastAsia="ko-KR"/>
        </w:rPr>
        <w:t>Custom, Hybrid palettes</w:t>
      </w:r>
    </w:p>
    <w:p w14:paraId="4A58721E" w14:textId="5FE552A9" w:rsidR="00B47B15" w:rsidRPr="00E05B19" w:rsidRDefault="00B47B15"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Edge Storage: Micro SD/SDHC</w:t>
      </w:r>
      <w:r w:rsidRPr="00E05B19">
        <w:rPr>
          <w:rFonts w:eastAsia="맑은 고딕" w:cs="Arial"/>
          <w:bCs/>
          <w:color w:val="auto"/>
          <w:sz w:val="20"/>
          <w:lang w:eastAsia="ko-KR"/>
        </w:rPr>
        <w:t xml:space="preserve">/SDXC  </w:t>
      </w:r>
      <w:r w:rsidR="00B36419">
        <w:rPr>
          <w:rFonts w:eastAsia="맑은 고딕" w:cs="Arial"/>
          <w:bCs/>
          <w:color w:val="auto"/>
          <w:sz w:val="20"/>
          <w:lang w:eastAsia="ko-KR"/>
        </w:rPr>
        <w:t>1</w:t>
      </w:r>
      <w:r w:rsidRPr="00E05B19">
        <w:rPr>
          <w:rFonts w:eastAsia="맑은 고딕" w:cs="Arial"/>
          <w:bCs/>
          <w:color w:val="auto"/>
          <w:sz w:val="20"/>
          <w:lang w:eastAsia="ko-KR"/>
        </w:rPr>
        <w:t xml:space="preserve"> slot</w:t>
      </w:r>
      <w:r w:rsidR="00B36419">
        <w:rPr>
          <w:rFonts w:cs="Arial"/>
          <w:bCs/>
          <w:color w:val="auto"/>
          <w:sz w:val="20"/>
        </w:rPr>
        <w:t xml:space="preserve"> Max.1TB</w:t>
      </w:r>
    </w:p>
    <w:p w14:paraId="2938B0FF" w14:textId="352AA0DE" w:rsidR="006D390E" w:rsidRDefault="00B47B15"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Memory: </w:t>
      </w:r>
      <w:r w:rsidR="00B36419">
        <w:rPr>
          <w:rFonts w:eastAsia="맑은 고딕" w:cs="Arial"/>
          <w:color w:val="auto"/>
          <w:sz w:val="20"/>
          <w:lang w:eastAsia="ko-KR"/>
        </w:rPr>
        <w:t>2G</w:t>
      </w:r>
      <w:r w:rsidRPr="00E05B19">
        <w:rPr>
          <w:rFonts w:eastAsia="맑은 고딕" w:cs="Arial"/>
          <w:color w:val="auto"/>
          <w:sz w:val="20"/>
          <w:lang w:eastAsia="ko-KR"/>
        </w:rPr>
        <w:t xml:space="preserve">B RAM, </w:t>
      </w:r>
      <w:r w:rsidR="00B36419">
        <w:rPr>
          <w:rFonts w:eastAsia="맑은 고딕" w:cs="Arial"/>
          <w:color w:val="auto"/>
          <w:sz w:val="20"/>
          <w:lang w:eastAsia="ko-KR"/>
        </w:rPr>
        <w:t>512</w:t>
      </w:r>
      <w:r w:rsidRPr="00E05B19">
        <w:rPr>
          <w:rFonts w:eastAsia="맑은 고딕" w:cs="Arial"/>
          <w:color w:val="auto"/>
          <w:sz w:val="20"/>
          <w:lang w:eastAsia="ko-KR"/>
        </w:rPr>
        <w:t>MB Flash</w:t>
      </w:r>
    </w:p>
    <w:p w14:paraId="2B79F62E" w14:textId="77777777" w:rsidR="007B172C" w:rsidRPr="003B064C" w:rsidRDefault="007B172C" w:rsidP="007B172C">
      <w:pPr>
        <w:pStyle w:val="StyleDefaultComplex10pt"/>
        <w:numPr>
          <w:ilvl w:val="2"/>
          <w:numId w:val="19"/>
        </w:numPr>
        <w:spacing w:before="60" w:after="0" w:line="276" w:lineRule="auto"/>
        <w:rPr>
          <w:rFonts w:cs="Arial"/>
          <w:color w:val="auto"/>
          <w:sz w:val="20"/>
        </w:rPr>
      </w:pPr>
      <w:r w:rsidRPr="003B064C">
        <w:rPr>
          <w:rFonts w:eastAsia="맑은 고딕" w:cs="Arial"/>
          <w:color w:val="auto"/>
          <w:sz w:val="20"/>
          <w:lang w:eastAsia="ko-KR"/>
        </w:rPr>
        <w:t>Radiometry</w:t>
      </w:r>
    </w:p>
    <w:p w14:paraId="00E61583" w14:textId="7FEF4E7B"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 range</w:t>
      </w:r>
      <w:r w:rsidRPr="003B064C">
        <w:rPr>
          <w:rFonts w:cs="Arial"/>
          <w:color w:val="auto"/>
          <w:sz w:val="20"/>
        </w:rPr>
        <w:tab/>
      </w:r>
      <w:r w:rsidRPr="003B064C">
        <w:rPr>
          <w:rFonts w:cs="Arial"/>
          <w:color w:val="auto"/>
          <w:sz w:val="20"/>
          <w:szCs w:val="16"/>
        </w:rPr>
        <w:t>-</w:t>
      </w:r>
      <w:r>
        <w:rPr>
          <w:rFonts w:cs="Arial"/>
          <w:color w:val="auto"/>
          <w:sz w:val="20"/>
          <w:szCs w:val="16"/>
        </w:rPr>
        <w:t>40</w:t>
      </w:r>
      <w:r w:rsidRPr="003B064C">
        <w:rPr>
          <w:rFonts w:cs="Arial"/>
          <w:color w:val="auto"/>
          <w:sz w:val="20"/>
          <w:szCs w:val="16"/>
        </w:rPr>
        <w:t xml:space="preserve">°C ~ </w:t>
      </w:r>
      <w:r>
        <w:rPr>
          <w:rFonts w:cs="Arial"/>
          <w:color w:val="auto"/>
          <w:sz w:val="20"/>
          <w:szCs w:val="16"/>
        </w:rPr>
        <w:t>550</w:t>
      </w:r>
      <w:r w:rsidRPr="003B064C">
        <w:rPr>
          <w:rFonts w:cs="Arial"/>
          <w:color w:val="auto"/>
          <w:sz w:val="20"/>
          <w:szCs w:val="16"/>
        </w:rPr>
        <w:t>°C</w:t>
      </w:r>
      <w:r>
        <w:rPr>
          <w:rFonts w:cs="Arial"/>
          <w:color w:val="auto"/>
          <w:sz w:val="20"/>
          <w:szCs w:val="16"/>
        </w:rPr>
        <w:t xml:space="preserve"> </w:t>
      </w:r>
      <w:r w:rsidRPr="003B064C">
        <w:rPr>
          <w:rFonts w:cs="Arial"/>
          <w:color w:val="auto"/>
          <w:sz w:val="20"/>
          <w:szCs w:val="16"/>
        </w:rPr>
        <w:t>(-4</w:t>
      </w:r>
      <w:r>
        <w:rPr>
          <w:rFonts w:cs="Arial"/>
          <w:color w:val="auto"/>
          <w:sz w:val="20"/>
          <w:szCs w:val="16"/>
        </w:rPr>
        <w:t>0</w:t>
      </w:r>
      <w:r w:rsidRPr="003B064C">
        <w:rPr>
          <w:rFonts w:cs="Arial"/>
          <w:color w:val="auto"/>
          <w:sz w:val="20"/>
          <w:szCs w:val="16"/>
        </w:rPr>
        <w:t xml:space="preserve">°F ~ </w:t>
      </w:r>
      <w:r>
        <w:rPr>
          <w:rFonts w:cs="Arial"/>
          <w:color w:val="auto"/>
          <w:sz w:val="20"/>
          <w:szCs w:val="16"/>
        </w:rPr>
        <w:t>1</w:t>
      </w:r>
      <w:r w:rsidR="00E903F5">
        <w:rPr>
          <w:rFonts w:cs="Arial"/>
          <w:color w:val="auto"/>
          <w:sz w:val="20"/>
          <w:szCs w:val="16"/>
        </w:rPr>
        <w:t>,</w:t>
      </w:r>
      <w:r>
        <w:rPr>
          <w:rFonts w:cs="Arial"/>
          <w:color w:val="auto"/>
          <w:sz w:val="20"/>
          <w:szCs w:val="16"/>
        </w:rPr>
        <w:t>022</w:t>
      </w:r>
      <w:r w:rsidRPr="003B064C">
        <w:rPr>
          <w:rFonts w:cs="Arial"/>
          <w:color w:val="auto"/>
          <w:sz w:val="20"/>
          <w:szCs w:val="16"/>
        </w:rPr>
        <w:t>°F)</w:t>
      </w:r>
    </w:p>
    <w:p w14:paraId="15D3EB0E" w14:textId="77777777" w:rsidR="007B172C" w:rsidRPr="006004DD"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accuracy</w:t>
      </w:r>
      <w:r w:rsidRPr="003B064C">
        <w:rPr>
          <w:rFonts w:cs="Arial"/>
          <w:color w:val="auto"/>
          <w:sz w:val="20"/>
        </w:rPr>
        <w:tab/>
      </w:r>
      <w:r w:rsidRPr="003B064C">
        <w:rPr>
          <w:rFonts w:cs="Arial"/>
          <w:color w:val="auto"/>
          <w:sz w:val="20"/>
        </w:rPr>
        <w:tab/>
      </w:r>
      <w:r w:rsidRPr="003B064C">
        <w:rPr>
          <w:rFonts w:cs="Arial" w:hint="eastAsia"/>
          <w:color w:val="auto"/>
          <w:sz w:val="20"/>
          <w:szCs w:val="16"/>
        </w:rPr>
        <w:t>±</w:t>
      </w:r>
      <w:r>
        <w:rPr>
          <w:rFonts w:cs="Arial"/>
          <w:color w:val="auto"/>
          <w:sz w:val="20"/>
          <w:szCs w:val="16"/>
        </w:rPr>
        <w:t>2</w:t>
      </w:r>
      <w:r w:rsidRPr="003B064C">
        <w:rPr>
          <w:rFonts w:cs="Arial"/>
          <w:color w:val="auto"/>
          <w:sz w:val="20"/>
          <w:szCs w:val="16"/>
        </w:rPr>
        <w:t>°C (≤1</w:t>
      </w:r>
      <w:r>
        <w:rPr>
          <w:rFonts w:cs="Arial"/>
          <w:color w:val="auto"/>
          <w:sz w:val="20"/>
          <w:szCs w:val="16"/>
        </w:rPr>
        <w:t>5</w:t>
      </w:r>
      <w:r w:rsidRPr="003B064C">
        <w:rPr>
          <w:rFonts w:cs="Arial"/>
          <w:color w:val="auto"/>
          <w:sz w:val="20"/>
          <w:szCs w:val="16"/>
        </w:rPr>
        <w:t xml:space="preserve">0°C ), </w:t>
      </w:r>
      <w:r w:rsidRPr="003B064C">
        <w:rPr>
          <w:rFonts w:cs="Arial" w:hint="eastAsia"/>
          <w:color w:val="auto"/>
          <w:sz w:val="20"/>
          <w:szCs w:val="16"/>
        </w:rPr>
        <w:t>±</w:t>
      </w:r>
      <w:r>
        <w:rPr>
          <w:rFonts w:cs="Arial"/>
          <w:color w:val="auto"/>
          <w:sz w:val="20"/>
          <w:szCs w:val="16"/>
        </w:rPr>
        <w:t>15%</w:t>
      </w:r>
      <w:r w:rsidRPr="003B064C">
        <w:rPr>
          <w:rFonts w:cs="Arial"/>
          <w:color w:val="auto"/>
          <w:sz w:val="20"/>
          <w:szCs w:val="16"/>
        </w:rPr>
        <w:t>(</w:t>
      </w:r>
      <w:r w:rsidRPr="003B064C">
        <w:rPr>
          <w:rFonts w:cs="Arial" w:hint="eastAsia"/>
          <w:color w:val="auto"/>
          <w:sz w:val="20"/>
          <w:szCs w:val="16"/>
        </w:rPr>
        <w:t>＞</w:t>
      </w:r>
      <w:r w:rsidRPr="003B064C">
        <w:rPr>
          <w:rFonts w:cs="Arial" w:hint="eastAsia"/>
          <w:color w:val="auto"/>
          <w:sz w:val="20"/>
          <w:szCs w:val="16"/>
        </w:rPr>
        <w:t>1</w:t>
      </w:r>
      <w:r>
        <w:rPr>
          <w:rFonts w:cs="Arial"/>
          <w:color w:val="auto"/>
          <w:sz w:val="20"/>
          <w:szCs w:val="16"/>
        </w:rPr>
        <w:t>5</w:t>
      </w:r>
      <w:r w:rsidRPr="003B064C">
        <w:rPr>
          <w:rFonts w:cs="Arial" w:hint="eastAsia"/>
          <w:color w:val="auto"/>
          <w:sz w:val="20"/>
          <w:szCs w:val="16"/>
        </w:rPr>
        <w:t>0</w:t>
      </w:r>
      <w:r w:rsidRPr="003B064C">
        <w:rPr>
          <w:rFonts w:cs="Arial"/>
          <w:color w:val="auto"/>
          <w:sz w:val="20"/>
          <w:szCs w:val="16"/>
        </w:rPr>
        <w:t>°C</w:t>
      </w:r>
      <w:r w:rsidRPr="003B064C">
        <w:rPr>
          <w:rFonts w:cs="Arial" w:hint="eastAsia"/>
          <w:color w:val="auto"/>
          <w:sz w:val="20"/>
          <w:szCs w:val="16"/>
        </w:rPr>
        <w:t xml:space="preserve"> )</w:t>
      </w:r>
    </w:p>
    <w:p w14:paraId="7DED2EDB" w14:textId="77777777" w:rsidR="007B172C" w:rsidRPr="003B064C" w:rsidRDefault="007B172C" w:rsidP="007B172C">
      <w:pPr>
        <w:pStyle w:val="StyleDefaultComplex10pt"/>
        <w:spacing w:before="60" w:after="0" w:line="276" w:lineRule="auto"/>
        <w:ind w:left="3600" w:firstLine="720"/>
        <w:rPr>
          <w:rFonts w:cs="Arial"/>
          <w:color w:val="auto"/>
          <w:sz w:val="20"/>
        </w:rPr>
      </w:pPr>
      <w:r>
        <w:rPr>
          <w:rFonts w:cs="Arial"/>
          <w:color w:val="auto"/>
          <w:sz w:val="20"/>
          <w:szCs w:val="16"/>
        </w:rPr>
        <w:t xml:space="preserve">* </w:t>
      </w:r>
      <w:proofErr w:type="gramStart"/>
      <w:r>
        <w:rPr>
          <w:rFonts w:cs="Arial"/>
          <w:color w:val="auto"/>
          <w:sz w:val="20"/>
          <w:szCs w:val="16"/>
        </w:rPr>
        <w:t>in</w:t>
      </w:r>
      <w:proofErr w:type="gramEnd"/>
      <w:r>
        <w:rPr>
          <w:rFonts w:cs="Arial"/>
          <w:color w:val="auto"/>
          <w:sz w:val="20"/>
          <w:szCs w:val="16"/>
        </w:rPr>
        <w:t xml:space="preserve"> a room temperature environment</w:t>
      </w:r>
    </w:p>
    <w:p w14:paraId="0F2B8ACC" w14:textId="1FB7500C"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detection</w:t>
      </w:r>
      <w:r w:rsidRPr="003B064C">
        <w:rPr>
          <w:rFonts w:cs="Arial"/>
          <w:color w:val="auto"/>
          <w:sz w:val="20"/>
        </w:rPr>
        <w:tab/>
      </w:r>
      <w:r w:rsidRPr="003B064C">
        <w:rPr>
          <w:rFonts w:cs="Arial"/>
          <w:color w:val="auto"/>
          <w:sz w:val="20"/>
        </w:rPr>
        <w:tab/>
        <w:t>Off / On</w:t>
      </w:r>
      <w:r>
        <w:rPr>
          <w:rFonts w:cs="Arial"/>
          <w:color w:val="auto"/>
          <w:sz w:val="20"/>
        </w:rPr>
        <w:t xml:space="preserve"> </w:t>
      </w:r>
      <w:r w:rsidRPr="003B064C">
        <w:rPr>
          <w:rFonts w:cs="Arial"/>
          <w:color w:val="auto"/>
          <w:sz w:val="20"/>
        </w:rPr>
        <w:t>(</w:t>
      </w:r>
      <w:r>
        <w:rPr>
          <w:rFonts w:cs="Arial"/>
          <w:color w:val="auto"/>
          <w:sz w:val="20"/>
        </w:rPr>
        <w:t>10</w:t>
      </w:r>
      <w:r w:rsidRPr="003B064C">
        <w:rPr>
          <w:rFonts w:cs="Arial"/>
          <w:color w:val="auto"/>
          <w:sz w:val="20"/>
        </w:rPr>
        <w:t xml:space="preserve">ea </w:t>
      </w:r>
      <w:r>
        <w:rPr>
          <w:rFonts w:cs="Arial"/>
          <w:color w:val="auto"/>
          <w:sz w:val="20"/>
        </w:rPr>
        <w:t>Polygonal ROI zones</w:t>
      </w:r>
      <w:r w:rsidR="00B36419">
        <w:rPr>
          <w:rFonts w:cs="Arial"/>
          <w:color w:val="auto"/>
          <w:sz w:val="20"/>
        </w:rPr>
        <w:t xml:space="preserve">, whole </w:t>
      </w:r>
      <w:proofErr w:type="spellStart"/>
      <w:r w:rsidR="00B36419">
        <w:rPr>
          <w:rFonts w:cs="Arial"/>
          <w:color w:val="auto"/>
          <w:sz w:val="20"/>
        </w:rPr>
        <w:t>FoV</w:t>
      </w:r>
      <w:proofErr w:type="spellEnd"/>
      <w:r w:rsidR="00B36419">
        <w:rPr>
          <w:rFonts w:cs="Arial"/>
          <w:color w:val="auto"/>
          <w:sz w:val="20"/>
        </w:rPr>
        <w:t xml:space="preserve"> area</w:t>
      </w:r>
      <w:r w:rsidRPr="003B064C">
        <w:rPr>
          <w:rFonts w:cs="Arial"/>
          <w:color w:val="auto"/>
          <w:sz w:val="20"/>
        </w:rPr>
        <w:t>)</w:t>
      </w:r>
    </w:p>
    <w:p w14:paraId="14788050" w14:textId="77777777" w:rsidR="007B172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Additional</w:t>
      </w:r>
      <w:r w:rsidRPr="003B064C">
        <w:rPr>
          <w:rFonts w:cs="Arial"/>
          <w:color w:val="auto"/>
          <w:sz w:val="20"/>
        </w:rPr>
        <w:tab/>
      </w:r>
      <w:r w:rsidRPr="003B064C">
        <w:rPr>
          <w:rFonts w:cs="Arial"/>
          <w:color w:val="auto"/>
          <w:sz w:val="20"/>
        </w:rPr>
        <w:tab/>
      </w:r>
      <w:r w:rsidRPr="003B064C">
        <w:rPr>
          <w:rFonts w:cs="Arial"/>
          <w:color w:val="auto"/>
          <w:sz w:val="20"/>
        </w:rPr>
        <w:tab/>
        <w:t>Hybrid palettes, Spot temperature reading</w:t>
      </w:r>
    </w:p>
    <w:p w14:paraId="73A56754" w14:textId="2B9A39C6" w:rsidR="007B172C" w:rsidRPr="00E05B19" w:rsidRDefault="007B172C" w:rsidP="007B172C">
      <w:pPr>
        <w:pStyle w:val="StyleDefaultComplex10pt"/>
        <w:spacing w:before="60" w:after="0" w:line="276" w:lineRule="auto"/>
        <w:ind w:left="4320"/>
        <w:rPr>
          <w:rFonts w:eastAsia="맑은 고딕" w:cs="Arial"/>
          <w:color w:val="auto"/>
          <w:sz w:val="20"/>
          <w:lang w:eastAsia="ko-KR"/>
        </w:rPr>
      </w:pPr>
      <w:r w:rsidRPr="007B172C">
        <w:rPr>
          <w:rFonts w:eastAsia="맑은 고딕" w:cs="Arial"/>
          <w:color w:val="auto"/>
          <w:sz w:val="20"/>
          <w:lang w:eastAsia="ko-KR"/>
        </w:rPr>
        <w:t>(</w:t>
      </w:r>
      <w:r w:rsidRPr="007B172C">
        <w:rPr>
          <w:rFonts w:eastAsia="맑은 고딕" w:cs="Arial" w:hint="eastAsia"/>
          <w:color w:val="auto"/>
          <w:sz w:val="20"/>
          <w:lang w:eastAsia="ko-KR"/>
        </w:rPr>
        <w:t>R</w:t>
      </w:r>
      <w:r w:rsidRPr="007B172C">
        <w:rPr>
          <w:rFonts w:eastAsia="맑은 고딕" w:cs="Arial"/>
          <w:color w:val="auto"/>
          <w:sz w:val="20"/>
          <w:lang w:eastAsia="ko-KR"/>
        </w:rPr>
        <w:t xml:space="preserve">OI condition monitoring: </w:t>
      </w:r>
      <w:r>
        <w:rPr>
          <w:rFonts w:cs="Arial"/>
          <w:color w:val="auto"/>
          <w:sz w:val="20"/>
        </w:rPr>
        <w:t>Above/Below/Increase/Decrease)</w:t>
      </w:r>
    </w:p>
    <w:p w14:paraId="77ADD699" w14:textId="372152ED" w:rsidR="00840B52" w:rsidRPr="00E05B19" w:rsidRDefault="00840B52" w:rsidP="00127144">
      <w:pPr>
        <w:pStyle w:val="StyleDefaultComplex10pt"/>
        <w:numPr>
          <w:ilvl w:val="2"/>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compression</w:t>
      </w:r>
      <w:r w:rsidR="006015B9" w:rsidRPr="00E05B19">
        <w:rPr>
          <w:rFonts w:eastAsia="맑은 고딕" w:cs="Arial"/>
          <w:color w:val="auto"/>
          <w:sz w:val="20"/>
          <w:lang w:eastAsia="ko-KR"/>
        </w:rPr>
        <w:t xml:space="preserve">: </w:t>
      </w:r>
      <w:r w:rsidR="00840B52" w:rsidRPr="00E05B19">
        <w:rPr>
          <w:rFonts w:eastAsia="맑은 고딕" w:cs="Arial"/>
          <w:color w:val="auto"/>
          <w:sz w:val="20"/>
          <w:lang w:eastAsia="ko-KR"/>
        </w:rPr>
        <w:t>H.265</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H.264</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Resolution</w:t>
      </w:r>
      <w:r w:rsidR="006015B9" w:rsidRPr="00E05B19">
        <w:rPr>
          <w:rFonts w:eastAsia="맑은 고딕" w:cs="Arial"/>
          <w:color w:val="auto"/>
          <w:sz w:val="20"/>
          <w:lang w:eastAsia="ko-KR"/>
        </w:rPr>
        <w:t xml:space="preserve">: </w:t>
      </w:r>
      <w:r w:rsidR="008C5D6E" w:rsidRPr="00E05B19">
        <w:rPr>
          <w:rFonts w:eastAsia="맑은 고딕" w:cs="Arial"/>
          <w:color w:val="auto"/>
          <w:sz w:val="20"/>
          <w:lang w:eastAsia="ko-KR"/>
        </w:rPr>
        <w:t>3840x2160, 3072x1728, 2592x1944, 2688x1520, 2560x1440, 2048x1536, 1920x1080, 1600x1200,</w:t>
      </w:r>
      <w:r w:rsidR="008C5D6E" w:rsidRPr="00E05B19">
        <w:rPr>
          <w:rFonts w:eastAsia="맑은 고딕" w:cs="Arial" w:hint="eastAsia"/>
          <w:color w:val="auto"/>
          <w:sz w:val="20"/>
          <w:lang w:eastAsia="ko-KR"/>
        </w:rPr>
        <w:t xml:space="preserve"> </w:t>
      </w:r>
      <w:r w:rsidR="008C5D6E" w:rsidRPr="00E05B19">
        <w:rPr>
          <w:rFonts w:eastAsia="맑은 고딕"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Maximum </w:t>
      </w:r>
      <w:r w:rsidR="00DE416B" w:rsidRPr="00E05B19">
        <w:rPr>
          <w:rFonts w:eastAsia="맑은 고딕" w:cs="Arial"/>
          <w:color w:val="auto"/>
          <w:sz w:val="20"/>
          <w:lang w:eastAsia="ko-KR"/>
        </w:rPr>
        <w:t>F</w:t>
      </w:r>
      <w:r w:rsidRPr="00E05B19">
        <w:rPr>
          <w:rFonts w:eastAsia="맑은 고딕" w:cs="Arial"/>
          <w:color w:val="auto"/>
          <w:sz w:val="20"/>
          <w:lang w:eastAsia="ko-KR"/>
        </w:rPr>
        <w:t>ramerate</w:t>
      </w:r>
    </w:p>
    <w:p w14:paraId="28E28F6E" w14:textId="27139EE0" w:rsidR="0047633C" w:rsidRPr="00E05B19" w:rsidRDefault="0047633C"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w:t>
      </w:r>
      <w:r w:rsidR="00DB2E2A" w:rsidRPr="00E05B19">
        <w:rPr>
          <w:rFonts w:eastAsia="맑은 고딕" w:cs="Arial"/>
          <w:szCs w:val="20"/>
          <w:lang w:eastAsia="ko-KR"/>
        </w:rPr>
        <w:t>/</w:t>
      </w:r>
      <w:r w:rsidRPr="00E05B19">
        <w:rPr>
          <w:rFonts w:eastAsia="맑은 고딕" w:cs="Arial"/>
          <w:szCs w:val="20"/>
          <w:lang w:eastAsia="ko-KR"/>
        </w:rPr>
        <w:t xml:space="preserve"> H.264</w:t>
      </w:r>
      <w:r w:rsidR="006015B9" w:rsidRPr="00E05B19">
        <w:rPr>
          <w:rFonts w:eastAsia="맑은 고딕" w:cs="Arial"/>
          <w:szCs w:val="20"/>
          <w:lang w:eastAsia="ko-KR"/>
        </w:rPr>
        <w:t xml:space="preserve">: </w:t>
      </w:r>
      <w:r w:rsidRPr="00E05B19">
        <w:rPr>
          <w:rFonts w:eastAsia="맑은 고딕" w:cs="Arial"/>
          <w:szCs w:val="20"/>
          <w:lang w:eastAsia="ko-KR"/>
        </w:rPr>
        <w:t xml:space="preserve">Max. </w:t>
      </w:r>
      <w:r w:rsidR="00582882">
        <w:rPr>
          <w:rFonts w:eastAsia="맑은 고딕" w:cs="Arial"/>
          <w:szCs w:val="20"/>
          <w:lang w:eastAsia="ko-KR"/>
        </w:rPr>
        <w:t>8</w:t>
      </w:r>
      <w:r w:rsidRPr="00E05B19">
        <w:rPr>
          <w:rFonts w:eastAsia="맑은 고딕" w:cs="Arial"/>
          <w:szCs w:val="20"/>
          <w:lang w:eastAsia="ko-KR"/>
        </w:rPr>
        <w:t>fps</w:t>
      </w:r>
      <w:r w:rsidR="0026585D" w:rsidRPr="00E05B19">
        <w:rPr>
          <w:rFonts w:eastAsia="맑은 고딕" w:cs="Arial"/>
          <w:szCs w:val="20"/>
          <w:lang w:eastAsia="ko-KR"/>
        </w:rPr>
        <w:t xml:space="preserve"> / </w:t>
      </w:r>
      <w:r w:rsidR="00582882">
        <w:rPr>
          <w:rFonts w:eastAsia="맑은 고딕" w:cs="Arial"/>
          <w:szCs w:val="20"/>
          <w:lang w:eastAsia="ko-KR"/>
        </w:rPr>
        <w:t>8</w:t>
      </w:r>
      <w:r w:rsidR="0026585D" w:rsidRPr="00E05B19">
        <w:rPr>
          <w:rFonts w:eastAsia="맑은 고딕" w:cs="Arial"/>
          <w:szCs w:val="20"/>
          <w:lang w:eastAsia="ko-KR"/>
        </w:rPr>
        <w:t>fps (60Hz / 50Hz)</w:t>
      </w:r>
    </w:p>
    <w:p w14:paraId="63B88D20" w14:textId="72846082" w:rsidR="0047633C" w:rsidRPr="00E05B19" w:rsidRDefault="0047633C"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 xml:space="preserve">Max. </w:t>
      </w:r>
      <w:r w:rsidR="00582882">
        <w:rPr>
          <w:rFonts w:eastAsia="맑은 고딕" w:cs="Arial"/>
          <w:color w:val="auto"/>
          <w:sz w:val="20"/>
          <w:lang w:eastAsia="ko-KR"/>
        </w:rPr>
        <w:t>8</w:t>
      </w:r>
      <w:r w:rsidRPr="00E05B19">
        <w:rPr>
          <w:rFonts w:eastAsia="맑은 고딕"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Smart Codec</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Manual</w:t>
      </w:r>
      <w:r w:rsidR="00921B83" w:rsidRPr="00E05B19">
        <w:rPr>
          <w:rFonts w:eastAsia="맑은 고딕" w:cs="Arial"/>
          <w:color w:val="auto"/>
          <w:sz w:val="20"/>
          <w:lang w:eastAsia="ko-KR"/>
        </w:rPr>
        <w:t xml:space="preserve"> </w:t>
      </w:r>
      <w:r w:rsidRPr="00E05B19">
        <w:rPr>
          <w:rFonts w:eastAsia="맑은 고딕" w:cs="Arial"/>
          <w:color w:val="auto"/>
          <w:sz w:val="20"/>
          <w:lang w:eastAsia="ko-KR"/>
        </w:rPr>
        <w:t>(</w:t>
      </w:r>
      <w:r w:rsidR="007356A5" w:rsidRPr="00E05B19">
        <w:rPr>
          <w:rFonts w:eastAsia="맑은 고딕" w:cs="Arial"/>
          <w:color w:val="auto"/>
          <w:sz w:val="20"/>
          <w:lang w:eastAsia="ko-KR"/>
        </w:rPr>
        <w:t>5ea area</w:t>
      </w:r>
      <w:r w:rsidRPr="00E05B19">
        <w:rPr>
          <w:rFonts w:eastAsia="맑은 고딕" w:cs="Arial"/>
          <w:color w:val="auto"/>
          <w:sz w:val="20"/>
          <w:lang w:eastAsia="ko-KR"/>
        </w:rPr>
        <w:t>)</w:t>
      </w:r>
      <w:r w:rsidR="00647C60" w:rsidRPr="00E05B19">
        <w:rPr>
          <w:rFonts w:eastAsia="맑은 고딕" w:cs="Arial" w:hint="eastAsia"/>
          <w:color w:val="auto"/>
          <w:sz w:val="20"/>
          <w:lang w:eastAsia="ko-KR"/>
        </w:rPr>
        <w:t xml:space="preserve">, </w:t>
      </w:r>
      <w:proofErr w:type="spellStart"/>
      <w:r w:rsidR="00921B83" w:rsidRPr="00E05B19">
        <w:rPr>
          <w:rFonts w:eastAsia="맑은 고딕" w:cs="Arial" w:hint="eastAsia"/>
          <w:color w:val="auto"/>
          <w:sz w:val="20"/>
          <w:lang w:eastAsia="ko-KR"/>
        </w:rPr>
        <w:t>WiseStream</w:t>
      </w:r>
      <w:proofErr w:type="spellEnd"/>
      <w:r w:rsidR="00921B83" w:rsidRPr="00E05B19">
        <w:rPr>
          <w:rFonts w:eastAsia="맑은 고딕" w:cs="Arial" w:hint="eastAsia"/>
          <w:color w:val="auto"/>
          <w:sz w:val="20"/>
          <w:lang w:eastAsia="ko-KR"/>
        </w:rPr>
        <w:t>Ⅱ</w:t>
      </w:r>
      <w:r w:rsidR="00921B83" w:rsidRPr="00E05B19">
        <w:rPr>
          <w:rFonts w:eastAsia="맑은 고딕" w:cs="Arial" w:hint="eastAsia"/>
          <w:color w:val="auto"/>
          <w:sz w:val="20"/>
          <w:lang w:eastAsia="ko-KR"/>
        </w:rPr>
        <w:t xml:space="preserve">, </w:t>
      </w:r>
      <w:proofErr w:type="spellStart"/>
      <w:r w:rsidR="00921B83" w:rsidRPr="00E05B19">
        <w:rPr>
          <w:rFonts w:eastAsia="맑은 고딕" w:cs="Arial" w:hint="eastAsia"/>
          <w:color w:val="auto"/>
          <w:sz w:val="20"/>
          <w:lang w:eastAsia="ko-KR"/>
        </w:rPr>
        <w:t>WiseStream</w:t>
      </w:r>
      <w:proofErr w:type="spellEnd"/>
      <w:r w:rsidR="00921B83" w:rsidRPr="00E05B19">
        <w:rPr>
          <w:rFonts w:eastAsia="맑은 고딕" w:cs="Arial" w:hint="eastAsia"/>
          <w:color w:val="auto"/>
          <w:sz w:val="20"/>
          <w:lang w:eastAsia="ko-KR"/>
        </w:rPr>
        <w:t>Ⅲ</w:t>
      </w:r>
      <w:r w:rsidR="00921B83" w:rsidRPr="00E05B19">
        <w:rPr>
          <w:rFonts w:eastAsia="맑은 고딕"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Bitr</w:t>
      </w:r>
      <w:r w:rsidR="00A10E59" w:rsidRPr="00E05B19">
        <w:rPr>
          <w:rFonts w:eastAsia="맑은 고딕" w:cs="Arial"/>
          <w:color w:val="auto"/>
          <w:sz w:val="20"/>
          <w:lang w:eastAsia="ko-KR"/>
        </w:rPr>
        <w:t xml:space="preserve">ate </w:t>
      </w:r>
      <w:r w:rsidRPr="00E05B19">
        <w:rPr>
          <w:rFonts w:eastAsia="맑은 고딕" w:cs="Arial"/>
          <w:color w:val="auto"/>
          <w:sz w:val="20"/>
          <w:lang w:eastAsia="ko-KR"/>
        </w:rPr>
        <w:t>C</w:t>
      </w:r>
      <w:r w:rsidR="00A10E59" w:rsidRPr="00E05B19">
        <w:rPr>
          <w:rFonts w:eastAsia="맑은 고딕" w:cs="Arial"/>
          <w:color w:val="auto"/>
          <w:sz w:val="20"/>
          <w:lang w:eastAsia="ko-KR"/>
        </w:rPr>
        <w:t xml:space="preserve">ontrol </w:t>
      </w:r>
      <w:r w:rsidRPr="00E05B19">
        <w:rPr>
          <w:rFonts w:eastAsia="맑은 고딕" w:cs="Arial"/>
          <w:color w:val="auto"/>
          <w:sz w:val="20"/>
          <w:lang w:eastAsia="ko-KR"/>
        </w:rPr>
        <w:t>M</w:t>
      </w:r>
      <w:r w:rsidR="00A10E59" w:rsidRPr="00E05B19">
        <w:rPr>
          <w:rFonts w:eastAsia="맑은 고딕"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H.265 /</w:t>
      </w:r>
      <w:r w:rsidR="00840B52" w:rsidRPr="00E05B19">
        <w:rPr>
          <w:rFonts w:eastAsia="맑은 고딕" w:cs="Arial"/>
          <w:color w:val="auto"/>
          <w:sz w:val="20"/>
          <w:lang w:eastAsia="ko-KR"/>
        </w:rPr>
        <w:t xml:space="preserve"> </w:t>
      </w:r>
      <w:r w:rsidR="00EB2417" w:rsidRPr="00E05B19">
        <w:rPr>
          <w:rFonts w:eastAsia="맑은 고딕" w:cs="Arial"/>
          <w:color w:val="auto"/>
          <w:sz w:val="20"/>
          <w:lang w:eastAsia="ko-KR"/>
        </w:rPr>
        <w:t>H.264</w:t>
      </w:r>
      <w:r w:rsidR="00E53C0A" w:rsidRPr="00E05B19">
        <w:rPr>
          <w:rFonts w:eastAsia="맑은 고딕"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E53C0A" w:rsidRPr="00E05B19">
        <w:rPr>
          <w:rFonts w:eastAsia="맑은 고딕"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Streaming method</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Unicast / Multicast</w:t>
      </w:r>
    </w:p>
    <w:p w14:paraId="132AD622" w14:textId="1D951CB0"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Streaming Capability: Multiple streaming (Up to </w:t>
      </w:r>
      <w:r w:rsidR="00C752F5">
        <w:rPr>
          <w:rFonts w:eastAsia="맑은 고딕" w:cs="Arial"/>
          <w:color w:val="auto"/>
          <w:sz w:val="20"/>
          <w:lang w:eastAsia="ko-KR"/>
        </w:rPr>
        <w:t>10</w:t>
      </w:r>
      <w:r w:rsidRPr="00E05B19">
        <w:rPr>
          <w:rFonts w:eastAsia="맑은 고딕" w:cs="Arial"/>
          <w:color w:val="auto"/>
          <w:sz w:val="20"/>
          <w:lang w:eastAsia="ko-KR"/>
        </w:rPr>
        <w:t xml:space="preserve"> profiles)</w:t>
      </w:r>
    </w:p>
    <w:p w14:paraId="0B536E62" w14:textId="06E82CE5"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C752F5">
        <w:rPr>
          <w:rFonts w:eastAsia="맑은 고딕" w:cs="Arial"/>
          <w:color w:val="auto"/>
          <w:sz w:val="20"/>
          <w:lang w:eastAsia="ko-KR"/>
        </w:rPr>
        <w:t>20</w:t>
      </w:r>
      <w:r w:rsidR="00921B83" w:rsidRPr="00E05B19">
        <w:rPr>
          <w:rFonts w:eastAsia="맑은 고딕" w:cs="Arial"/>
          <w:color w:val="auto"/>
          <w:sz w:val="20"/>
          <w:lang w:eastAsia="ko-KR"/>
        </w:rPr>
        <w:t xml:space="preserve"> </w:t>
      </w:r>
      <w:r w:rsidR="007356A5" w:rsidRPr="00E05B19">
        <w:rPr>
          <w:rFonts w:eastAsia="맑은 고딕"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47066EA0" w14:textId="0CCD2F45" w:rsidR="00921B83" w:rsidRPr="000E36F7" w:rsidRDefault="00921B83" w:rsidP="00127144">
      <w:pPr>
        <w:pStyle w:val="StyleDefaultComplex10pt"/>
        <w:numPr>
          <w:ilvl w:val="4"/>
          <w:numId w:val="19"/>
        </w:numPr>
        <w:spacing w:before="60" w:after="0" w:line="276" w:lineRule="auto"/>
        <w:rPr>
          <w:rFonts w:cs="Arial"/>
          <w:color w:val="FF0000"/>
          <w:sz w:val="20"/>
        </w:rPr>
      </w:pPr>
      <w:r w:rsidRPr="00E05B19">
        <w:rPr>
          <w:rFonts w:cs="Arial"/>
          <w:color w:val="auto"/>
          <w:sz w:val="20"/>
        </w:rPr>
        <w:t>Wisenet open platform</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6155319F" w:rsidR="00840B52" w:rsidRPr="00E05B19" w:rsidRDefault="000739CB"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Protocol</w:t>
      </w:r>
      <w:r w:rsidR="00204149" w:rsidRPr="00E05B19">
        <w:rPr>
          <w:rFonts w:cs="Arial"/>
          <w:color w:val="auto"/>
          <w:sz w:val="20"/>
        </w:rPr>
        <w:t>: IPv4, IPv6, TCP/IP, UDP/IP, RTP(UDP), RTP(TCP), RTCP,</w:t>
      </w:r>
      <w:r w:rsidR="00127144">
        <w:rPr>
          <w:rFonts w:cs="Arial"/>
          <w:color w:val="auto"/>
          <w:sz w:val="20"/>
        </w:rPr>
        <w:t xml:space="preserve"> </w:t>
      </w:r>
      <w:r w:rsidR="00204149" w:rsidRPr="00E05B19">
        <w:rPr>
          <w:rFonts w:cs="Arial"/>
          <w:color w:val="auto"/>
          <w:sz w:val="20"/>
        </w:rPr>
        <w:t xml:space="preserve">RTSP, NTP, HTTP, HTTPS, SSL/TLS, DHCP, FTP, SMTP, ICMP, IGMP, SNMPv1/v2c/v3(MIB-2), ARP, DNS, DDNS, QoS, UPnP, </w:t>
      </w:r>
      <w:proofErr w:type="gramStart"/>
      <w:r w:rsidR="00204149" w:rsidRPr="00E05B19">
        <w:rPr>
          <w:rFonts w:cs="Arial"/>
          <w:color w:val="auto"/>
          <w:sz w:val="20"/>
        </w:rPr>
        <w:t>Bonjour</w:t>
      </w:r>
      <w:proofErr w:type="gramEnd"/>
      <w:r w:rsidR="00204149" w:rsidRPr="00E05B19">
        <w:rPr>
          <w:rFonts w:cs="Arial"/>
          <w:color w:val="auto"/>
          <w:sz w:val="20"/>
        </w:rPr>
        <w:t xml:space="preserve">, LLDP, </w:t>
      </w:r>
      <w:r w:rsidR="00B36419">
        <w:rPr>
          <w:rFonts w:cs="Arial"/>
          <w:color w:val="auto"/>
          <w:sz w:val="20"/>
        </w:rPr>
        <w:t xml:space="preserve">CDP, </w:t>
      </w:r>
      <w:r w:rsidR="00204149" w:rsidRPr="00E05B19">
        <w:rPr>
          <w:rFonts w:cs="Arial"/>
          <w:color w:val="auto"/>
          <w:sz w:val="20"/>
        </w:rPr>
        <w:t>SRTP</w:t>
      </w:r>
      <w:r w:rsidR="00127144">
        <w:rPr>
          <w:rFonts w:cs="Arial"/>
          <w:color w:val="auto"/>
          <w:sz w:val="20"/>
        </w:rPr>
        <w:t xml:space="preserve"> </w:t>
      </w:r>
      <w:r w:rsidR="00204149" w:rsidRPr="00E05B19">
        <w:rPr>
          <w:rFonts w:cs="Arial"/>
          <w:color w:val="auto"/>
          <w:sz w:val="20"/>
        </w:rPr>
        <w:t>(TCP, UDP Unicast),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0848D6C8" w14:textId="25C9BBA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OS / Firmware Protect: Encrypted Firmware, Secure boot, Signed Firmware</w:t>
      </w:r>
    </w:p>
    <w:p w14:paraId="12613B1E" w14:textId="155BA375" w:rsidR="00840B52"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User authentication</w:t>
      </w:r>
      <w:r w:rsidR="00A14FD2" w:rsidRPr="00E05B19">
        <w:rPr>
          <w:rFonts w:cs="Arial"/>
          <w:color w:val="auto"/>
          <w:sz w:val="20"/>
        </w:rPr>
        <w:t xml:space="preserve">: </w:t>
      </w:r>
      <w:r w:rsidRPr="00E05B19">
        <w:rPr>
          <w:rFonts w:cs="Arial"/>
          <w:color w:val="auto"/>
          <w:sz w:val="20"/>
        </w:rPr>
        <w:t>Digest Authenticat</w:t>
      </w:r>
      <w:r w:rsidR="00A14FD2" w:rsidRPr="00E05B19">
        <w:rPr>
          <w:rFonts w:cs="Arial"/>
          <w:color w:val="auto"/>
          <w:sz w:val="20"/>
        </w:rPr>
        <w:t>i</w:t>
      </w:r>
      <w:r w:rsidRPr="00E05B19">
        <w:rPr>
          <w:rFonts w:cs="Arial"/>
          <w:color w:val="auto"/>
          <w:sz w:val="20"/>
        </w:rPr>
        <w:t>on, Prevent brute-force attack</w:t>
      </w:r>
    </w:p>
    <w:p w14:paraId="56B18961" w14:textId="415D592F"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Network authentication: IEEE 802.1X (EAP-TLS, EAP-LEAP, EAP-PEAP MSCHAPv2)</w:t>
      </w:r>
    </w:p>
    <w:p w14:paraId="169AF59A" w14:textId="28115E8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Secure Communication: HTTPS, </w:t>
      </w:r>
      <w:r w:rsidR="002F234A">
        <w:rPr>
          <w:rFonts w:cs="Arial"/>
          <w:color w:val="auto"/>
          <w:sz w:val="20"/>
        </w:rPr>
        <w:t xml:space="preserve">SRTP, </w:t>
      </w:r>
      <w:r w:rsidRPr="00E05B19">
        <w:rPr>
          <w:rFonts w:cs="Arial"/>
          <w:color w:val="auto"/>
          <w:sz w:val="20"/>
        </w:rPr>
        <w:t>WSS (WebSocket Secure)</w:t>
      </w:r>
    </w:p>
    <w:p w14:paraId="09FBD5AC" w14:textId="557F731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Access Control: IP-based access control</w:t>
      </w:r>
    </w:p>
    <w:p w14:paraId="156F6099" w14:textId="2F8E836E"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Data Protect: Encryption Credentials, Encrypt compress for live recording file</w:t>
      </w:r>
    </w:p>
    <w:p w14:paraId="0954E11D" w14:textId="4E0EF705"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A</w:t>
      </w:r>
      <w:r w:rsidRPr="00E05B19">
        <w:rPr>
          <w:rFonts w:cs="Arial"/>
          <w:color w:val="auto"/>
          <w:sz w:val="20"/>
        </w:rPr>
        <w:t xml:space="preserve">udit: </w:t>
      </w:r>
      <w:r w:rsidR="002F234A">
        <w:rPr>
          <w:rFonts w:cs="Arial"/>
          <w:color w:val="auto"/>
          <w:sz w:val="20"/>
        </w:rPr>
        <w:t xml:space="preserve">User </w:t>
      </w:r>
      <w:r w:rsidRPr="00E05B19">
        <w:rPr>
          <w:rFonts w:cs="Arial"/>
          <w:color w:val="auto"/>
          <w:sz w:val="20"/>
        </w:rPr>
        <w:t>Access / System / Event Log management</w:t>
      </w:r>
    </w:p>
    <w:p w14:paraId="58E829F7" w14:textId="2561082D" w:rsidR="00051B29" w:rsidRPr="00E05B19" w:rsidRDefault="008259FE"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D</w:t>
      </w:r>
      <w:r w:rsidRPr="00E05B19">
        <w:rPr>
          <w:rFonts w:cs="Arial"/>
          <w:color w:val="auto"/>
          <w:sz w:val="20"/>
        </w:rPr>
        <w:t>evice ID: Device certificate (Hanwha Root CA)</w:t>
      </w:r>
    </w:p>
    <w:p w14:paraId="0B379DD1" w14:textId="39B8C3FF" w:rsidR="00FA1B42" w:rsidRPr="004C1929" w:rsidRDefault="008259FE" w:rsidP="00FA1B42">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S</w:t>
      </w:r>
      <w:r w:rsidRPr="00E05B19">
        <w:rPr>
          <w:rFonts w:cs="Arial"/>
          <w:color w:val="auto"/>
          <w:sz w:val="20"/>
        </w:rPr>
        <w:t xml:space="preserve">ecure Storage: </w:t>
      </w:r>
      <w:r w:rsidR="00FA1B42" w:rsidRPr="004C1929">
        <w:rPr>
          <w:rFonts w:cs="Arial"/>
          <w:color w:val="auto"/>
          <w:sz w:val="20"/>
        </w:rPr>
        <w:t>TPM</w:t>
      </w:r>
      <w:r w:rsidR="00C80C83">
        <w:rPr>
          <w:rFonts w:cs="Arial"/>
          <w:color w:val="auto"/>
          <w:sz w:val="20"/>
        </w:rPr>
        <w:t xml:space="preserve"> </w:t>
      </w:r>
      <w:r w:rsidR="002F234A">
        <w:rPr>
          <w:rFonts w:cs="Arial"/>
          <w:color w:val="auto"/>
          <w:sz w:val="20"/>
        </w:rPr>
        <w:t>(Trusted Platform module)</w:t>
      </w:r>
      <w:r w:rsidR="00FA1B42" w:rsidRPr="004C1929">
        <w:rPr>
          <w:rFonts w:cs="Arial"/>
          <w:color w:val="auto"/>
          <w:sz w:val="20"/>
        </w:rPr>
        <w:t>, SD card partition encrypt</w:t>
      </w:r>
      <w:r w:rsidR="002F234A">
        <w:rPr>
          <w:rFonts w:cs="Arial"/>
          <w:color w:val="auto"/>
          <w:sz w:val="20"/>
        </w:rPr>
        <w:t>ion</w:t>
      </w:r>
    </w:p>
    <w:p w14:paraId="2FF34480" w14:textId="6FAE2181" w:rsidR="000C7D53" w:rsidRPr="00E05B19" w:rsidRDefault="00FA1B42" w:rsidP="00FA1B42">
      <w:pPr>
        <w:pStyle w:val="StyleDefaultComplex10pt"/>
        <w:numPr>
          <w:ilvl w:val="4"/>
          <w:numId w:val="19"/>
        </w:numPr>
        <w:spacing w:before="60" w:after="0" w:line="276" w:lineRule="auto"/>
        <w:rPr>
          <w:rFonts w:cs="Arial"/>
          <w:color w:val="auto"/>
          <w:sz w:val="20"/>
        </w:rPr>
      </w:pPr>
      <w:r w:rsidRPr="004C1929">
        <w:rPr>
          <w:rFonts w:cs="Arial"/>
          <w:color w:val="auto"/>
          <w:sz w:val="20"/>
        </w:rPr>
        <w:t>Security Certificate: TPM with FIPS 140-2 level 2</w:t>
      </w:r>
    </w:p>
    <w:p w14:paraId="5E711961"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device shall not provide a manufacture default password. Default password change shall be required to access the camera.</w:t>
      </w:r>
    </w:p>
    <w:p w14:paraId="33E77408"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 minimal level of password complexity shall be required by the camera.</w:t>
      </w:r>
    </w:p>
    <w:p w14:paraId="515B2FEC"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camera shall not have a manufacture back-door password.</w:t>
      </w:r>
    </w:p>
    <w:p w14:paraId="324A427B"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The manufacturer shall provide a tool that provides the ability to make password changes to multiple cameras at the same time. </w:t>
      </w:r>
    </w:p>
    <w:p w14:paraId="2E17B46A" w14:textId="34B93233"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IP address filtering – List of allowed or blocked IP addresses</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맑은 고딕"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Configuration – </w:t>
      </w:r>
      <w:r w:rsidR="00225FD1" w:rsidRPr="00E05B19">
        <w:rPr>
          <w:rFonts w:eastAsia="맑은 고딕" w:cs="Arial"/>
          <w:bCs/>
          <w:color w:val="auto"/>
          <w:sz w:val="20"/>
          <w:lang w:eastAsia="ko-KR"/>
        </w:rPr>
        <w:t>The m</w:t>
      </w:r>
      <w:r w:rsidRPr="00E05B19">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CF5FBC0" w14:textId="5EEE692F"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733CACA4" w:rsidR="00C54F05" w:rsidRPr="00E05B19" w:rsidRDefault="00C54F05" w:rsidP="00127144">
      <w:pPr>
        <w:numPr>
          <w:ilvl w:val="3"/>
          <w:numId w:val="19"/>
        </w:numPr>
        <w:rPr>
          <w:rFonts w:cs="Arial"/>
          <w:szCs w:val="16"/>
          <w:lang w:eastAsia="zh-TW"/>
        </w:rPr>
      </w:pPr>
      <w:r w:rsidRPr="00E05B19">
        <w:rPr>
          <w:rFonts w:cs="Arial"/>
          <w:szCs w:val="16"/>
          <w:lang w:eastAsia="zh-TW"/>
        </w:rPr>
        <w:t>Input Voltage: PoE (IEEE802.3a</w:t>
      </w:r>
      <w:r w:rsidR="00B36419">
        <w:rPr>
          <w:rFonts w:cs="Arial"/>
          <w:szCs w:val="16"/>
          <w:lang w:eastAsia="zh-TW"/>
        </w:rPr>
        <w:t>f, Class3</w:t>
      </w:r>
      <w:r w:rsidRPr="00E05B19">
        <w:rPr>
          <w:rFonts w:cs="Arial"/>
          <w:szCs w:val="16"/>
          <w:lang w:eastAsia="zh-TW"/>
        </w:rPr>
        <w:t>),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1CE355E" w:rsidR="00C54F05" w:rsidRPr="00E05B19" w:rsidRDefault="00C54F05" w:rsidP="00127144">
      <w:pPr>
        <w:pStyle w:val="StyleDefaultComplex10pt"/>
        <w:numPr>
          <w:ilvl w:val="4"/>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PoE: </w:t>
      </w:r>
      <w:r w:rsidRPr="00E05B19">
        <w:rPr>
          <w:rFonts w:eastAsia="맑은 고딕" w:cs="Arial"/>
          <w:color w:val="auto"/>
          <w:sz w:val="20"/>
          <w:szCs w:val="16"/>
          <w:lang w:eastAsia="ko-KR"/>
        </w:rPr>
        <w:t xml:space="preserve">Max </w:t>
      </w:r>
      <w:r w:rsidR="00B36419">
        <w:rPr>
          <w:rFonts w:eastAsia="맑은 고딕" w:cs="Arial"/>
          <w:color w:val="auto"/>
          <w:sz w:val="20"/>
          <w:szCs w:val="16"/>
          <w:lang w:eastAsia="ko-KR"/>
        </w:rPr>
        <w:t>10.8</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9</w:t>
      </w:r>
      <w:r w:rsidRPr="00E05B19">
        <w:rPr>
          <w:rFonts w:eastAsia="맑은 고딕" w:cs="Arial"/>
          <w:color w:val="auto"/>
          <w:sz w:val="20"/>
          <w:szCs w:val="16"/>
          <w:lang w:eastAsia="ko-KR"/>
        </w:rPr>
        <w:t xml:space="preserve">W </w:t>
      </w:r>
    </w:p>
    <w:p w14:paraId="73C7C0CD" w14:textId="0F811D3A"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맑은 고딕" w:cs="Arial"/>
          <w:color w:val="auto"/>
          <w:sz w:val="20"/>
          <w:szCs w:val="16"/>
          <w:lang w:eastAsia="ko-KR"/>
        </w:rPr>
        <w:t xml:space="preserve">12VDC: Max </w:t>
      </w:r>
      <w:r w:rsidR="00B36419">
        <w:rPr>
          <w:rFonts w:eastAsia="맑은 고딕" w:cs="Arial"/>
          <w:color w:val="auto"/>
          <w:sz w:val="20"/>
          <w:szCs w:val="16"/>
          <w:lang w:eastAsia="ko-KR"/>
        </w:rPr>
        <w:t>9.4</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7</w:t>
      </w:r>
      <w:r w:rsidRPr="00E05B19">
        <w:rPr>
          <w:rFonts w:eastAsia="맑은 고딕" w:cs="Arial"/>
          <w:color w:val="auto"/>
          <w:sz w:val="20"/>
          <w:szCs w:val="16"/>
          <w:lang w:eastAsia="ko-KR"/>
        </w:rPr>
        <w:t>.</w:t>
      </w:r>
      <w:r w:rsidR="00BE3241">
        <w:rPr>
          <w:rFonts w:eastAsia="맑은 고딕" w:cs="Arial"/>
          <w:color w:val="auto"/>
          <w:sz w:val="20"/>
          <w:szCs w:val="16"/>
          <w:lang w:eastAsia="ko-KR"/>
        </w:rPr>
        <w:t>7</w:t>
      </w:r>
      <w:r w:rsidRPr="00E05B19">
        <w:rPr>
          <w:rFonts w:eastAsia="맑은 고딕"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60735DC4"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hint="eastAsia"/>
          <w:color w:val="auto"/>
          <w:sz w:val="20"/>
          <w:szCs w:val="16"/>
          <w:lang w:eastAsia="ko-KR"/>
        </w:rPr>
        <w:t>Color</w:t>
      </w:r>
      <w:r w:rsidR="002F7024" w:rsidRPr="00E05B19">
        <w:rPr>
          <w:rFonts w:eastAsia="맑은 고딕"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맑은 고딕" w:cs="Arial"/>
          <w:color w:val="auto"/>
          <w:sz w:val="20"/>
          <w:szCs w:val="16"/>
          <w:lang w:eastAsia="ko-KR"/>
        </w:rPr>
        <w:t>White</w:t>
      </w:r>
      <w:r w:rsidR="002F7024" w:rsidRPr="00E05B19">
        <w:rPr>
          <w:rFonts w:eastAsia="맑은 고딕" w:cs="Arial"/>
          <w:color w:val="auto"/>
          <w:sz w:val="20"/>
          <w:szCs w:val="16"/>
          <w:lang w:eastAsia="ko-KR"/>
        </w:rPr>
        <w:t xml:space="preserve"> / </w:t>
      </w:r>
      <w:r w:rsidR="00475108" w:rsidRPr="00E05B19">
        <w:rPr>
          <w:rFonts w:eastAsia="맑은 고딕" w:cs="Arial"/>
          <w:color w:val="auto"/>
          <w:sz w:val="20"/>
          <w:szCs w:val="16"/>
          <w:lang w:eastAsia="ko-KR"/>
        </w:rPr>
        <w:t>Aluminum</w:t>
      </w:r>
      <w:r w:rsidR="00B36419">
        <w:rPr>
          <w:rFonts w:eastAsia="맑은 고딕" w:cs="Arial"/>
          <w:color w:val="auto"/>
          <w:sz w:val="20"/>
          <w:szCs w:val="16"/>
          <w:lang w:eastAsia="ko-KR"/>
        </w:rPr>
        <w:t xml:space="preserve"> + PC</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0C1B823E" w:rsidR="00EC01AE" w:rsidRPr="00E05B19"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맑은 고딕" w:cs="Arial"/>
          <w:color w:val="auto"/>
          <w:sz w:val="20"/>
          <w:szCs w:val="16"/>
          <w:lang w:eastAsia="ko-KR"/>
        </w:rPr>
        <w:t>W</w:t>
      </w:r>
      <w:r w:rsidR="00EC01AE" w:rsidRPr="00E05B19">
        <w:rPr>
          <w:rFonts w:cs="Arial"/>
          <w:color w:val="auto"/>
          <w:sz w:val="20"/>
          <w:szCs w:val="16"/>
        </w:rPr>
        <w:t xml:space="preserve"> x H): </w:t>
      </w:r>
      <w:r w:rsidR="00EC01AE" w:rsidRPr="00E05B19">
        <w:rPr>
          <w:rFonts w:eastAsia="맑은 고딕" w:cs="Arial" w:hint="eastAsia"/>
          <w:color w:val="auto"/>
          <w:sz w:val="20"/>
          <w:szCs w:val="16"/>
          <w:lang w:eastAsia="ko-KR"/>
        </w:rPr>
        <w:t>ø</w:t>
      </w:r>
      <w:r w:rsidR="00B36419">
        <w:rPr>
          <w:rFonts w:eastAsia="맑은 고딕" w:cs="Arial"/>
          <w:color w:val="auto"/>
          <w:sz w:val="20"/>
          <w:szCs w:val="16"/>
          <w:lang w:eastAsia="ko-KR"/>
        </w:rPr>
        <w:t>93</w:t>
      </w:r>
      <w:r w:rsidR="004468A9">
        <w:rPr>
          <w:rFonts w:eastAsia="맑은 고딕" w:cs="Arial"/>
          <w:color w:val="auto"/>
          <w:sz w:val="20"/>
          <w:szCs w:val="16"/>
          <w:lang w:eastAsia="ko-KR"/>
        </w:rPr>
        <w:t>.</w:t>
      </w:r>
      <w:r w:rsidR="00B36419">
        <w:rPr>
          <w:rFonts w:eastAsia="맑은 고딕" w:cs="Arial"/>
          <w:color w:val="auto"/>
          <w:sz w:val="20"/>
          <w:szCs w:val="16"/>
          <w:lang w:eastAsia="ko-KR"/>
        </w:rPr>
        <w:t>8</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233</w:t>
      </w:r>
      <w:r w:rsidR="004468A9">
        <w:rPr>
          <w:rFonts w:eastAsia="맑은 고딕" w:cs="Arial"/>
          <w:color w:val="auto"/>
          <w:sz w:val="20"/>
          <w:szCs w:val="16"/>
          <w:lang w:eastAsia="ko-KR"/>
        </w:rPr>
        <w:t>.</w:t>
      </w:r>
      <w:r w:rsidR="00B36419">
        <w:rPr>
          <w:rFonts w:eastAsia="맑은 고딕" w:cs="Arial"/>
          <w:color w:val="auto"/>
          <w:sz w:val="20"/>
          <w:szCs w:val="16"/>
          <w:lang w:eastAsia="ko-KR"/>
        </w:rPr>
        <w:t>5</w:t>
      </w:r>
      <w:r w:rsidR="00EC01AE" w:rsidRPr="00E05B19">
        <w:rPr>
          <w:rFonts w:eastAsia="맑은 고딕" w:cs="Arial"/>
          <w:color w:val="auto"/>
          <w:sz w:val="20"/>
          <w:szCs w:val="16"/>
          <w:lang w:eastAsia="ko-KR"/>
        </w:rPr>
        <w:t>mm (ø</w:t>
      </w:r>
      <w:r w:rsidR="00B36419">
        <w:rPr>
          <w:rFonts w:eastAsia="맑은 고딕" w:cs="Arial"/>
          <w:color w:val="auto"/>
          <w:sz w:val="20"/>
          <w:szCs w:val="16"/>
          <w:lang w:eastAsia="ko-KR"/>
        </w:rPr>
        <w:t>3</w:t>
      </w:r>
      <w:r w:rsidR="004468A9">
        <w:rPr>
          <w:rFonts w:eastAsia="맑은 고딕" w:cs="Arial"/>
          <w:color w:val="auto"/>
          <w:sz w:val="20"/>
          <w:szCs w:val="16"/>
          <w:lang w:eastAsia="ko-KR"/>
        </w:rPr>
        <w:t>.</w:t>
      </w:r>
      <w:r w:rsidR="00B36419">
        <w:rPr>
          <w:rFonts w:eastAsia="맑은 고딕" w:cs="Arial"/>
          <w:color w:val="auto"/>
          <w:sz w:val="20"/>
          <w:szCs w:val="16"/>
          <w:lang w:eastAsia="ko-KR"/>
        </w:rPr>
        <w:t>69</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9</w:t>
      </w:r>
      <w:r w:rsidR="004468A9">
        <w:rPr>
          <w:rFonts w:eastAsia="맑은 고딕" w:cs="Arial"/>
          <w:color w:val="auto"/>
          <w:sz w:val="20"/>
          <w:szCs w:val="16"/>
          <w:lang w:eastAsia="ko-KR"/>
        </w:rPr>
        <w:t>.</w:t>
      </w:r>
      <w:r w:rsidR="00B36419">
        <w:rPr>
          <w:rFonts w:eastAsia="맑은 고딕" w:cs="Arial"/>
          <w:color w:val="auto"/>
          <w:sz w:val="20"/>
          <w:szCs w:val="16"/>
          <w:lang w:eastAsia="ko-KR"/>
        </w:rPr>
        <w:t>19</w:t>
      </w:r>
      <w:r w:rsidR="00EC01AE" w:rsidRPr="00E05B19">
        <w:rPr>
          <w:rFonts w:eastAsia="맑은 고딕" w:cs="Arial"/>
          <w:color w:val="auto"/>
          <w:sz w:val="20"/>
          <w:szCs w:val="16"/>
          <w:lang w:eastAsia="ko-KR"/>
        </w:rPr>
        <w:t>")</w:t>
      </w:r>
    </w:p>
    <w:p w14:paraId="03B9C893" w14:textId="7BE3A7DE"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color w:val="auto"/>
          <w:sz w:val="20"/>
          <w:szCs w:val="16"/>
          <w:lang w:eastAsia="ko-KR"/>
        </w:rPr>
        <w:t>Weight:</w:t>
      </w:r>
      <w:r w:rsidR="00B038AF" w:rsidRPr="00E05B19">
        <w:rPr>
          <w:rFonts w:eastAsia="맑은 고딕" w:cs="Arial"/>
          <w:color w:val="auto"/>
          <w:sz w:val="20"/>
          <w:szCs w:val="16"/>
          <w:lang w:eastAsia="ko-KR"/>
        </w:rPr>
        <w:t xml:space="preserve"> </w:t>
      </w:r>
      <w:r w:rsidR="00B36419">
        <w:rPr>
          <w:rFonts w:eastAsia="맑은 고딕" w:cs="Arial"/>
          <w:color w:val="auto"/>
          <w:sz w:val="20"/>
          <w:szCs w:val="16"/>
          <w:lang w:eastAsia="ko-KR"/>
        </w:rPr>
        <w:t>17</w:t>
      </w:r>
      <w:r w:rsidR="009A40F9">
        <w:rPr>
          <w:rFonts w:eastAsia="맑은 고딕" w:cs="Arial"/>
          <w:color w:val="auto"/>
          <w:sz w:val="20"/>
          <w:szCs w:val="16"/>
          <w:lang w:eastAsia="ko-KR"/>
        </w:rPr>
        <w:t>00</w:t>
      </w:r>
      <w:r w:rsidRPr="00E05B19">
        <w:rPr>
          <w:rFonts w:eastAsia="맑은 고딕" w:cs="Arial"/>
          <w:color w:val="auto"/>
          <w:sz w:val="20"/>
          <w:szCs w:val="16"/>
          <w:lang w:eastAsia="ko-KR"/>
        </w:rPr>
        <w:t>g(</w:t>
      </w:r>
      <w:r w:rsidR="00B36419">
        <w:rPr>
          <w:rFonts w:eastAsia="맑은 고딕" w:cs="Arial"/>
          <w:color w:val="auto"/>
          <w:sz w:val="20"/>
          <w:szCs w:val="16"/>
          <w:lang w:eastAsia="ko-KR"/>
        </w:rPr>
        <w:t>3.75</w:t>
      </w:r>
      <w:r w:rsidRPr="00E05B19">
        <w:rPr>
          <w:rFonts w:eastAsia="맑은 고딕" w:cs="Arial"/>
          <w:color w:val="auto"/>
          <w:sz w:val="20"/>
          <w:szCs w:val="16"/>
          <w:lang w:eastAsia="ko-KR"/>
        </w:rPr>
        <w:t>lb)</w:t>
      </w:r>
    </w:p>
    <w:p w14:paraId="4D29974E" w14:textId="465007BC"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Compatible Conduit Hole: </w:t>
      </w:r>
      <w:r w:rsidR="003873E2">
        <w:rPr>
          <w:rFonts w:eastAsia="맑은 고딕" w:cs="Arial"/>
          <w:color w:val="auto"/>
          <w:sz w:val="20"/>
          <w:lang w:eastAsia="ko-KR"/>
        </w:rPr>
        <w:t>SBP-060BA (Sold separately)</w:t>
      </w:r>
    </w:p>
    <w:p w14:paraId="35D3C807" w14:textId="206006C4" w:rsidR="00926311" w:rsidRDefault="00926311" w:rsidP="00460D4A">
      <w:pPr>
        <w:pStyle w:val="StyleDefaultComplex10pt"/>
        <w:numPr>
          <w:ilvl w:val="3"/>
          <w:numId w:val="19"/>
        </w:numPr>
        <w:spacing w:before="60" w:after="0" w:line="276" w:lineRule="auto"/>
        <w:rPr>
          <w:rFonts w:eastAsia="맑은 고딕" w:cs="Arial"/>
          <w:color w:val="auto"/>
          <w:sz w:val="20"/>
          <w:lang w:eastAsia="ko-KR"/>
        </w:rPr>
      </w:pPr>
      <w:proofErr w:type="spellStart"/>
      <w:r w:rsidRPr="00E05B19">
        <w:rPr>
          <w:rFonts w:eastAsia="맑은 고딕" w:cs="Arial"/>
          <w:color w:val="auto"/>
          <w:sz w:val="20"/>
          <w:lang w:eastAsia="ko-KR"/>
        </w:rPr>
        <w:t>Gangbox</w:t>
      </w:r>
      <w:proofErr w:type="spellEnd"/>
      <w:r w:rsidRPr="00E05B19">
        <w:rPr>
          <w:rFonts w:eastAsia="맑은 고딕" w:cs="Arial"/>
          <w:color w:val="auto"/>
          <w:sz w:val="20"/>
          <w:lang w:eastAsia="ko-KR"/>
        </w:rPr>
        <w:t>:</w:t>
      </w:r>
      <w:r w:rsidR="00050875" w:rsidRPr="00E05B19">
        <w:rPr>
          <w:rFonts w:eastAsia="맑은 고딕" w:cs="Arial"/>
          <w:color w:val="auto"/>
          <w:sz w:val="20"/>
          <w:lang w:eastAsia="ko-KR"/>
        </w:rPr>
        <w:t xml:space="preserve"> </w:t>
      </w:r>
      <w:r w:rsidR="00460D4A">
        <w:rPr>
          <w:rFonts w:eastAsia="맑은 고딕" w:cs="Arial"/>
          <w:color w:val="auto"/>
          <w:sz w:val="20"/>
          <w:lang w:eastAsia="ko-KR"/>
        </w:rPr>
        <w:t>single,</w:t>
      </w:r>
      <w:r w:rsidR="0080267A">
        <w:rPr>
          <w:rFonts w:eastAsia="맑은 고딕" w:cs="Arial"/>
          <w:color w:val="auto"/>
          <w:sz w:val="20"/>
          <w:lang w:eastAsia="ko-KR"/>
        </w:rPr>
        <w:t xml:space="preserve"> </w:t>
      </w:r>
      <w:r w:rsidR="00460D4A">
        <w:rPr>
          <w:rFonts w:eastAsia="맑은 고딕" w:cs="Arial"/>
          <w:color w:val="auto"/>
          <w:sz w:val="20"/>
          <w:lang w:eastAsia="ko-KR"/>
        </w:rPr>
        <w:t>double,4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octagon, 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square</w:t>
      </w:r>
    </w:p>
    <w:p w14:paraId="1EF05FC7" w14:textId="75AB299B" w:rsidR="002F234A" w:rsidRDefault="002F234A"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Backbox: included</w:t>
      </w:r>
    </w:p>
    <w:p w14:paraId="42680463" w14:textId="0E6B1441"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Pole Mount: SBD-180PMW, SBP-300PMW2 (sold separatel</w:t>
      </w:r>
      <w:r>
        <w:rPr>
          <w:rFonts w:eastAsia="맑은 고딕" w:cs="Arial" w:hint="eastAsia"/>
          <w:color w:val="auto"/>
          <w:sz w:val="20"/>
          <w:lang w:eastAsia="ko-KR"/>
        </w:rPr>
        <w:t>y</w:t>
      </w:r>
      <w:r>
        <w:rPr>
          <w:rFonts w:eastAsia="맑은 고딕" w:cs="Arial"/>
          <w:color w:val="auto"/>
          <w:sz w:val="20"/>
          <w:lang w:eastAsia="ko-KR"/>
        </w:rPr>
        <w:t>)</w:t>
      </w:r>
    </w:p>
    <w:p w14:paraId="5A00240C" w14:textId="103073BA" w:rsidR="00307500" w:rsidRPr="002F234A" w:rsidRDefault="00307500" w:rsidP="00307500">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Corner Mount: SBP-300KMW1 (sold separatel</w:t>
      </w:r>
      <w:r>
        <w:rPr>
          <w:rFonts w:eastAsia="맑은 고딕" w:cs="Arial" w:hint="eastAsia"/>
          <w:color w:val="auto"/>
          <w:sz w:val="20"/>
          <w:lang w:eastAsia="ko-KR"/>
        </w:rPr>
        <w:t>y</w:t>
      </w:r>
      <w:r>
        <w:rPr>
          <w:rFonts w:eastAsia="맑은 고딕" w:cs="Arial"/>
          <w:color w:val="auto"/>
          <w:sz w:val="20"/>
          <w:lang w:eastAsia="ko-KR"/>
        </w:rPr>
        <w:t>)</w:t>
      </w:r>
    </w:p>
    <w:p w14:paraId="2BD9B4F7" w14:textId="31083B37"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C</w:t>
      </w:r>
      <w:r>
        <w:rPr>
          <w:rFonts w:eastAsia="맑은 고딕" w:cs="Arial"/>
          <w:color w:val="auto"/>
          <w:sz w:val="20"/>
          <w:lang w:eastAsia="ko-KR"/>
        </w:rPr>
        <w:t>abinet: SBP-300NBW (sold separatel</w:t>
      </w:r>
      <w:r>
        <w:rPr>
          <w:rFonts w:eastAsia="맑은 고딕" w:cs="Arial" w:hint="eastAsia"/>
          <w:color w:val="auto"/>
          <w:sz w:val="20"/>
          <w:lang w:eastAsia="ko-KR"/>
        </w:rPr>
        <w:t>y</w:t>
      </w:r>
      <w:r>
        <w:rPr>
          <w:rFonts w:eastAsia="맑은 고딕" w:cs="Arial"/>
          <w:color w:val="auto"/>
          <w:sz w:val="20"/>
          <w:lang w:eastAsia="ko-KR"/>
        </w:rPr>
        <w:t>)</w:t>
      </w:r>
    </w:p>
    <w:p w14:paraId="696CFDD9" w14:textId="0FAFCDD5" w:rsidR="00307500" w:rsidRPr="002F234A"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C</w:t>
      </w:r>
      <w:r>
        <w:rPr>
          <w:rFonts w:eastAsia="맑은 고딕" w:cs="Arial"/>
          <w:color w:val="auto"/>
          <w:sz w:val="20"/>
          <w:lang w:eastAsia="ko-KR"/>
        </w:rPr>
        <w:t>onduit Adaptor: SBP-060BA (sold separatel</w:t>
      </w:r>
      <w:r>
        <w:rPr>
          <w:rFonts w:eastAsia="맑은 고딕" w:cs="Arial" w:hint="eastAsia"/>
          <w:color w:val="auto"/>
          <w:sz w:val="20"/>
          <w:lang w:eastAsia="ko-KR"/>
        </w:rPr>
        <w:t>y</w:t>
      </w:r>
      <w:r>
        <w:rPr>
          <w:rFonts w:eastAsia="맑은 고딕" w:cs="Arial"/>
          <w:color w:val="auto"/>
          <w:sz w:val="20"/>
          <w:lang w:eastAsia="ko-KR"/>
        </w:rPr>
        <w:t>)</w:t>
      </w:r>
    </w:p>
    <w:p w14:paraId="3F5A736D" w14:textId="77777777" w:rsidR="00B038AF" w:rsidRPr="00B36419" w:rsidRDefault="00B038AF" w:rsidP="00B36419">
      <w:pPr>
        <w:pStyle w:val="StyleDefaultComplex10pt"/>
        <w:numPr>
          <w:ilvl w:val="3"/>
          <w:numId w:val="19"/>
        </w:numPr>
        <w:spacing w:before="60" w:after="0" w:line="276" w:lineRule="auto"/>
        <w:rPr>
          <w:rFonts w:eastAsia="맑은 고딕" w:cs="Arial"/>
          <w:color w:val="auto"/>
          <w:sz w:val="20"/>
          <w:lang w:eastAsia="ko-KR"/>
        </w:rPr>
      </w:pPr>
      <w:bookmarkStart w:id="7" w:name="_Hlk148096344"/>
      <w:r w:rsidRPr="00B36419">
        <w:rPr>
          <w:rFonts w:eastAsia="맑은 고딕" w:cs="Arial"/>
          <w:color w:val="auto"/>
          <w:sz w:val="20"/>
          <w:lang w:eastAsia="ko-KR"/>
        </w:rPr>
        <w:t>Temperature &amp; Humidity</w:t>
      </w:r>
    </w:p>
    <w:p w14:paraId="0C0B01D4" w14:textId="35B5A2B4" w:rsidR="00B038AF" w:rsidRPr="00E05B19"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w:t>
      </w:r>
      <w:r w:rsidR="002F234A">
        <w:rPr>
          <w:rFonts w:cs="Arial"/>
          <w:szCs w:val="16"/>
          <w:lang w:eastAsia="zh-TW"/>
        </w:rPr>
        <w:t>60</w:t>
      </w:r>
      <w:r w:rsidRPr="00E05B19">
        <w:rPr>
          <w:rFonts w:cs="Arial"/>
          <w:szCs w:val="16"/>
          <w:lang w:eastAsia="zh-TW"/>
        </w:rPr>
        <w:t>°C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°F ~ +</w:t>
      </w:r>
      <w:r w:rsidR="002F234A">
        <w:rPr>
          <w:rFonts w:cs="Arial"/>
          <w:szCs w:val="16"/>
          <w:lang w:eastAsia="zh-TW"/>
        </w:rPr>
        <w:t>140</w:t>
      </w:r>
      <w:r w:rsidRPr="00E05B19">
        <w:rPr>
          <w:rFonts w:cs="Arial"/>
          <w:szCs w:val="16"/>
          <w:lang w:eastAsia="zh-TW"/>
        </w:rPr>
        <w:t>°F) /</w:t>
      </w:r>
      <w:r w:rsidR="002F234A">
        <w:rPr>
          <w:rFonts w:cs="Arial"/>
          <w:szCs w:val="16"/>
          <w:lang w:eastAsia="zh-TW"/>
        </w:rPr>
        <w:t>0~</w:t>
      </w:r>
      <w:r w:rsidRPr="00E05B19">
        <w:rPr>
          <w:rFonts w:cs="Arial"/>
          <w:szCs w:val="16"/>
          <w:lang w:eastAsia="zh-TW"/>
        </w:rPr>
        <w:t>9</w:t>
      </w:r>
      <w:r w:rsidR="002F234A">
        <w:rPr>
          <w:rFonts w:cs="Arial"/>
          <w:szCs w:val="16"/>
          <w:lang w:eastAsia="zh-TW"/>
        </w:rPr>
        <w:t>5</w:t>
      </w:r>
      <w:r w:rsidRPr="00E05B19">
        <w:rPr>
          <w:rFonts w:cs="Arial"/>
          <w:szCs w:val="16"/>
          <w:lang w:eastAsia="zh-TW"/>
        </w:rPr>
        <w:t>% RH</w:t>
      </w:r>
      <w:r w:rsidR="002F234A">
        <w:rPr>
          <w:rFonts w:cs="Arial"/>
          <w:szCs w:val="16"/>
          <w:lang w:eastAsia="zh-TW"/>
        </w:rPr>
        <w:t xml:space="preserve"> (non-condensing)</w:t>
      </w:r>
    </w:p>
    <w:p w14:paraId="0FA8E0E6" w14:textId="1AC73B71" w:rsidR="00840B52" w:rsidRPr="00E05B19" w:rsidRDefault="00B038AF" w:rsidP="00127144">
      <w:pPr>
        <w:numPr>
          <w:ilvl w:val="4"/>
          <w:numId w:val="19"/>
        </w:numPr>
        <w:spacing w:before="60" w:after="0" w:line="276" w:lineRule="auto"/>
        <w:rPr>
          <w:rFonts w:cs="Arial"/>
          <w:szCs w:val="16"/>
        </w:rPr>
      </w:pPr>
      <w:r w:rsidRPr="00E05B19">
        <w:rPr>
          <w:rFonts w:eastAsia="맑은 고딕" w:cs="Arial" w:hint="eastAsia"/>
          <w:szCs w:val="16"/>
          <w:lang w:eastAsia="ko-KR"/>
        </w:rPr>
        <w:t>S</w:t>
      </w:r>
      <w:r w:rsidRPr="00E05B19">
        <w:rPr>
          <w:rFonts w:eastAsia="맑은 고딕"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w:t>
      </w:r>
      <w:r w:rsidR="002F234A">
        <w:rPr>
          <w:rFonts w:cs="Arial"/>
          <w:szCs w:val="16"/>
          <w:lang w:eastAsia="zh-TW"/>
        </w:rPr>
        <w:t>5</w:t>
      </w:r>
      <w:r w:rsidRPr="00E05B19">
        <w:rPr>
          <w:rFonts w:cs="Arial"/>
          <w:szCs w:val="16"/>
          <w:lang w:eastAsia="zh-TW"/>
        </w:rPr>
        <w:t>% RH</w:t>
      </w:r>
    </w:p>
    <w:bookmarkEnd w:id="7"/>
    <w:p w14:paraId="64610227" w14:textId="142F9DDF" w:rsidR="00475108" w:rsidRPr="009E5CAC" w:rsidRDefault="00B038AF"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Certification: </w:t>
      </w:r>
      <w:r w:rsidR="00EE28BA" w:rsidRPr="00E05B19">
        <w:rPr>
          <w:rFonts w:cs="Arial"/>
          <w:color w:val="auto"/>
          <w:sz w:val="20"/>
          <w:szCs w:val="16"/>
        </w:rPr>
        <w:t>IP66</w:t>
      </w:r>
      <w:r w:rsidR="00EC01AE" w:rsidRPr="00E05B19">
        <w:rPr>
          <w:rFonts w:cs="Arial"/>
          <w:color w:val="auto"/>
          <w:sz w:val="20"/>
          <w:szCs w:val="16"/>
        </w:rPr>
        <w:t>,</w:t>
      </w:r>
      <w:r w:rsidRPr="00E05B19">
        <w:rPr>
          <w:rFonts w:cs="Arial"/>
          <w:color w:val="auto"/>
          <w:sz w:val="20"/>
          <w:szCs w:val="16"/>
        </w:rPr>
        <w:t xml:space="preserve"> IK10, </w:t>
      </w:r>
      <w:r w:rsidR="00EC01AE" w:rsidRPr="00E05B19">
        <w:rPr>
          <w:rFonts w:cs="Arial"/>
          <w:color w:val="auto"/>
          <w:sz w:val="20"/>
          <w:szCs w:val="16"/>
        </w:rPr>
        <w:t>NEMA4X</w:t>
      </w:r>
    </w:p>
    <w:p w14:paraId="64110F5F" w14:textId="7434291B" w:rsidR="00847720" w:rsidRPr="00E903F5" w:rsidRDefault="0096235A" w:rsidP="00127144">
      <w:pPr>
        <w:pStyle w:val="a3"/>
        <w:numPr>
          <w:ilvl w:val="2"/>
          <w:numId w:val="19"/>
        </w:numPr>
        <w:spacing w:before="60" w:after="0" w:line="276" w:lineRule="auto"/>
        <w:rPr>
          <w:rFonts w:ascii="Arial" w:hAnsi="Arial" w:cs="Arial"/>
          <w:szCs w:val="20"/>
        </w:rPr>
      </w:pPr>
      <w:r w:rsidRPr="00E903F5">
        <w:rPr>
          <w:rFonts w:ascii="Arial" w:eastAsia="바탕체" w:hAnsi="Arial" w:cs="Arial"/>
          <w:szCs w:val="20"/>
          <w:lang w:eastAsia="ko-KR"/>
        </w:rPr>
        <w:t>Certification</w:t>
      </w:r>
    </w:p>
    <w:p w14:paraId="36540293" w14:textId="392EAC10"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hAnsi="Arial" w:cs="Arial"/>
          <w:szCs w:val="20"/>
        </w:rPr>
        <w:t>EMC</w:t>
      </w:r>
    </w:p>
    <w:p w14:paraId="2810C11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55032:2015/A11:2020</w:t>
      </w:r>
    </w:p>
    <w:p w14:paraId="25CB98D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50130-4:2011/A1:2014</w:t>
      </w:r>
    </w:p>
    <w:p w14:paraId="0EB27C7F"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61000-3-2:2014</w:t>
      </w:r>
    </w:p>
    <w:p w14:paraId="705EBD3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61000-3-3:2013</w:t>
      </w:r>
    </w:p>
    <w:p w14:paraId="7D8D15A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- 47 CFR Part 15, Subpart B Class A</w:t>
      </w:r>
    </w:p>
    <w:p w14:paraId="2885B16B"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IC Regulation ICES 003 Issue 7</w:t>
      </w:r>
    </w:p>
    <w:p w14:paraId="2BF41D6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RCM - EN IEC 63000:2018 Class A</w:t>
      </w:r>
    </w:p>
    <w:p w14:paraId="4F19CA58"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VCCI - EN IEC 63000:2018 Class A</w:t>
      </w:r>
    </w:p>
    <w:p w14:paraId="2B747374"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9832:2023 Class A</w:t>
      </w:r>
    </w:p>
    <w:p w14:paraId="7745F88C"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9835:2019 Class A</w:t>
      </w:r>
    </w:p>
    <w:p w14:paraId="43B970B7" w14:textId="6930269B" w:rsidR="0005213D" w:rsidRPr="00E903F5" w:rsidRDefault="0096235A" w:rsidP="00E903F5">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Safety</w:t>
      </w:r>
    </w:p>
    <w:p w14:paraId="3C25E610" w14:textId="27004383" w:rsidR="0005213D" w:rsidRPr="00E903F5" w:rsidRDefault="0057215F" w:rsidP="00127144">
      <w:pPr>
        <w:pStyle w:val="a3"/>
        <w:numPr>
          <w:ilvl w:val="4"/>
          <w:numId w:val="19"/>
        </w:numPr>
        <w:spacing w:before="60" w:after="0" w:line="276" w:lineRule="auto"/>
        <w:rPr>
          <w:rFonts w:ascii="Arial" w:hAnsi="Arial" w:cs="Arial"/>
          <w:szCs w:val="20"/>
        </w:rPr>
      </w:pPr>
      <w:r w:rsidRPr="00E903F5">
        <w:rPr>
          <w:rFonts w:ascii="Arial" w:eastAsia="맑은 고딕" w:hAnsi="Arial" w:cs="Arial"/>
          <w:szCs w:val="20"/>
          <w:lang w:eastAsia="ko-KR"/>
        </w:rPr>
        <w:t>UL</w:t>
      </w:r>
      <w:r w:rsidR="00E903F5" w:rsidRPr="00E903F5">
        <w:rPr>
          <w:rFonts w:ascii="Arial" w:eastAsia="맑은 고딕" w:hAnsi="Arial" w:cs="Arial"/>
          <w:szCs w:val="20"/>
          <w:lang w:eastAsia="ko-KR"/>
        </w:rPr>
        <w:t xml:space="preserve">/CSA </w:t>
      </w:r>
      <w:r w:rsidRPr="00E903F5">
        <w:rPr>
          <w:rFonts w:ascii="Arial" w:eastAsia="맑은 고딕" w:hAnsi="Arial" w:cs="Arial"/>
          <w:szCs w:val="20"/>
          <w:lang w:eastAsia="ko-KR"/>
        </w:rPr>
        <w:t>62368-1</w:t>
      </w:r>
    </w:p>
    <w:p w14:paraId="14F7B587" w14:textId="6169D8E1"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Environment</w:t>
      </w:r>
    </w:p>
    <w:p w14:paraId="472EB14D"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ROHS - EN IEC 63000:2018</w:t>
      </w:r>
    </w:p>
    <w:p w14:paraId="6554A9F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IK10 - KS C IEC 62262: 2005</w:t>
      </w:r>
    </w:p>
    <w:p w14:paraId="7C0A5900"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IP66 - IEC 60529:1989 +A1:1999+A2:2013</w:t>
      </w:r>
    </w:p>
    <w:p w14:paraId="222B8D8D" w14:textId="34054C23"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NEMA4X - NEMA 250-2014</w:t>
      </w:r>
    </w:p>
    <w:p w14:paraId="674D3168" w14:textId="0F043A76" w:rsidR="00033977" w:rsidRPr="00E05B19" w:rsidRDefault="004A4F41" w:rsidP="00E05B19">
      <w:pPr>
        <w:pStyle w:val="a3"/>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6"/>
      <w:r w:rsidRPr="00E05B19">
        <w:rPr>
          <w:rFonts w:cs="Arial"/>
          <w:szCs w:val="16"/>
        </w:rPr>
        <w:t>N</w:t>
      </w:r>
    </w:p>
    <w:sectPr w:rsidR="00033977" w:rsidRPr="00E05B1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1B30564" w:rsidR="00D61A7D" w:rsidRDefault="00D61A7D" w:rsidP="003C72BD">
    <w:pPr>
      <w:pStyle w:val="a6"/>
      <w:tabs>
        <w:tab w:val="clear" w:pos="4320"/>
        <w:tab w:val="clear" w:pos="8640"/>
        <w:tab w:val="center" w:pos="4680"/>
        <w:tab w:val="right" w:pos="10170"/>
      </w:tabs>
      <w:ind w:right="360"/>
    </w:pPr>
  </w:p>
  <w:p w14:paraId="443A960A" w14:textId="764C1259" w:rsidR="00D61A7D" w:rsidRPr="00127144" w:rsidRDefault="00863D58" w:rsidP="00477EE0">
    <w:pPr>
      <w:pStyle w:val="a6"/>
      <w:tabs>
        <w:tab w:val="clear" w:pos="4320"/>
        <w:tab w:val="clear" w:pos="8640"/>
        <w:tab w:val="center" w:pos="4140"/>
        <w:tab w:val="right" w:pos="10080"/>
        <w:tab w:val="right" w:pos="10170"/>
      </w:tabs>
      <w:ind w:right="360"/>
    </w:pPr>
    <w:r>
      <w:rPr>
        <w:rFonts w:eastAsia="맑은 고딕" w:hint="eastAsia"/>
        <w:lang w:eastAsia="ko-KR"/>
      </w:rPr>
      <w:t>TNO</w:t>
    </w:r>
    <w:r>
      <w:t>-C</w:t>
    </w:r>
    <w:r>
      <w:rPr>
        <w:rFonts w:eastAsia="맑은 고딕"/>
        <w:lang w:eastAsia="ko-KR"/>
      </w:rPr>
      <w:t>3</w:t>
    </w:r>
    <w:r>
      <w:rPr>
        <w:rFonts w:eastAsia="맑은 고딕" w:hint="eastAsia"/>
        <w:lang w:eastAsia="ko-KR"/>
      </w:rPr>
      <w:t>0</w:t>
    </w:r>
    <w:r w:rsidR="00F41F49">
      <w:rPr>
        <w:rFonts w:eastAsia="맑은 고딕"/>
        <w:lang w:eastAsia="ko-KR"/>
      </w:rPr>
      <w:t>2</w:t>
    </w:r>
    <w:r w:rsidR="00582882">
      <w:rPr>
        <w:rFonts w:eastAsia="맑은 고딕"/>
        <w:lang w:eastAsia="ko-KR"/>
      </w:rPr>
      <w:t>2</w:t>
    </w:r>
    <w:r>
      <w:rPr>
        <w:rFonts w:eastAsia="맑은 고딕"/>
        <w:lang w:eastAsia="ko-KR"/>
      </w:rPr>
      <w:t>TRA</w:t>
    </w:r>
    <w:r w:rsidR="00D61A7D" w:rsidRPr="00127144">
      <w:tab/>
    </w:r>
    <w:r w:rsidR="00D61A7D" w:rsidRPr="00127144">
      <w:tab/>
    </w:r>
    <w:r w:rsidRPr="00534614">
      <w:rPr>
        <w:caps/>
      </w:rPr>
      <w:t>RADIOMETRIC</w:t>
    </w:r>
    <w:r>
      <w:t xml:space="preserve"> </w:t>
    </w:r>
    <w:r w:rsidR="00176843">
      <w:t xml:space="preserve">AI </w:t>
    </w:r>
    <w:r>
      <w:rPr>
        <w:rFonts w:eastAsia="맑은 고딕"/>
        <w:lang w:eastAsia="ko-KR"/>
      </w:rPr>
      <w:t>THERMAL</w:t>
    </w:r>
    <w:r w:rsidRPr="007E20C1">
      <w:t xml:space="preserve"> CAMERA</w:t>
    </w:r>
  </w:p>
  <w:p w14:paraId="169ACA23" w14:textId="056EC605" w:rsidR="00D61A7D" w:rsidRPr="00127144" w:rsidRDefault="00863D58" w:rsidP="003C72BD">
    <w:pPr>
      <w:pStyle w:val="a6"/>
      <w:tabs>
        <w:tab w:val="clear" w:pos="4320"/>
        <w:tab w:val="clear" w:pos="8640"/>
        <w:tab w:val="center" w:pos="5040"/>
        <w:tab w:val="right" w:pos="10080"/>
      </w:tabs>
    </w:pPr>
    <w:r>
      <w:t>JAN</w:t>
    </w:r>
    <w:r w:rsidR="00D61A7D" w:rsidRPr="00127144">
      <w:t xml:space="preserve"> 202</w:t>
    </w:r>
    <w:r w:rsidR="00C80C83">
      <w:t>4</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A70"/>
    <w:rsid w:val="00090CB7"/>
    <w:rsid w:val="00093C2B"/>
    <w:rsid w:val="00094393"/>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36F7"/>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76843"/>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04E"/>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5F7"/>
    <w:rsid w:val="002964A1"/>
    <w:rsid w:val="00296D0F"/>
    <w:rsid w:val="002970E1"/>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0445"/>
    <w:rsid w:val="002F194E"/>
    <w:rsid w:val="002F234A"/>
    <w:rsid w:val="002F2382"/>
    <w:rsid w:val="002F30A3"/>
    <w:rsid w:val="002F4D69"/>
    <w:rsid w:val="002F6472"/>
    <w:rsid w:val="002F7024"/>
    <w:rsid w:val="00302181"/>
    <w:rsid w:val="00303A48"/>
    <w:rsid w:val="003060D3"/>
    <w:rsid w:val="00307500"/>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873E2"/>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09B"/>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C46"/>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2882"/>
    <w:rsid w:val="00583F4D"/>
    <w:rsid w:val="00585BED"/>
    <w:rsid w:val="005860F1"/>
    <w:rsid w:val="00586602"/>
    <w:rsid w:val="00586A10"/>
    <w:rsid w:val="005916D6"/>
    <w:rsid w:val="00593DBE"/>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0F58"/>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3F16"/>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75B0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172C"/>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3D58"/>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5CAC"/>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17B87"/>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36419"/>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52F5"/>
    <w:rsid w:val="00C760D0"/>
    <w:rsid w:val="00C76402"/>
    <w:rsid w:val="00C767A8"/>
    <w:rsid w:val="00C80B33"/>
    <w:rsid w:val="00C80C8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03F5"/>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1F49"/>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8368</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9816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2024-01-08T05:57:00Z</dcterms:created>
  <dcterms:modified xsi:type="dcterms:W3CDTF">2024-01-19T05:26:00Z</dcterms:modified>
</cp:coreProperties>
</file>