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3BBAA93F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5D06E7">
        <w:rPr>
          <w:rFonts w:hint="eastAsia"/>
        </w:rPr>
        <w:t>T</w:t>
      </w:r>
      <w:r w:rsidR="00BF2E27">
        <w:rPr>
          <w:rFonts w:hint="eastAsia"/>
        </w:rPr>
        <w:t>6631</w:t>
      </w:r>
      <w:r w:rsidR="00E6429D">
        <w:rPr>
          <w:rFonts w:hint="eastAsia"/>
        </w:rPr>
        <w:t>WR</w:t>
      </w:r>
      <w:r w:rsidR="00497E8D">
        <w:rPr>
          <w:rFonts w:hint="eastAsia"/>
        </w:rPr>
        <w:t>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3613C125" w:rsidR="003037D9" w:rsidRPr="003170D5" w:rsidRDefault="00536F3C" w:rsidP="00712EE3">
      <w:pPr>
        <w:pStyle w:val="ab"/>
      </w:pPr>
      <w:r w:rsidRPr="003170D5">
        <w:t>Version 1.</w:t>
      </w:r>
      <w:r w:rsidR="00BF2E27">
        <w:rPr>
          <w:rFonts w:hint="eastAsia"/>
        </w:rPr>
        <w:t>0</w:t>
      </w:r>
    </w:p>
    <w:p w14:paraId="1835A192" w14:textId="4F727919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BA0FC0">
        <w:rPr>
          <w:rFonts w:hint="eastAsia"/>
          <w:sz w:val="24"/>
        </w:rPr>
        <w:t>May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EA2A51">
        <w:rPr>
          <w:rFonts w:hint="eastAsia"/>
          <w:sz w:val="24"/>
        </w:rPr>
        <w:t>30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>4 Pangyo-ro, Bundang-gu</w:t>
      </w:r>
      <w:r w:rsidRPr="003170D5">
        <w:br/>
        <w:t xml:space="preserve">Seongnam-si,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7D89C821" w14:textId="61003E34" w:rsidR="00BB1DB8" w:rsidRDefault="00BB1DB8" w:rsidP="00BB1DB8">
      <w:pPr>
        <w:pStyle w:val="a1"/>
        <w:jc w:val="left"/>
      </w:pPr>
      <w:r>
        <w:t xml:space="preserve">The </w:t>
      </w:r>
      <w:r w:rsidRPr="00F24BE1">
        <w:t>DC-</w:t>
      </w:r>
      <w:r>
        <w:rPr>
          <w:rFonts w:hint="eastAsia"/>
        </w:rPr>
        <w:t>T6631W</w:t>
      </w:r>
      <w:r w:rsidRPr="00F24BE1">
        <w:t>R</w:t>
      </w:r>
      <w:r>
        <w:rPr>
          <w:rFonts w:hint="eastAsia"/>
        </w:rPr>
        <w:t>A</w:t>
      </w:r>
      <w:r>
        <w:t xml:space="preserve"> is a high-performance 6MP Edge AI Plus </w:t>
      </w:r>
      <w:r w:rsidR="00203C6E">
        <w:rPr>
          <w:rFonts w:hint="eastAsia"/>
        </w:rPr>
        <w:t>turret</w:t>
      </w:r>
      <w:r>
        <w:t xml:space="preserve"> camera designed for professional surveillance applications. This model is fully NDAA-compliant, making it suitable for use in U.S. government and federally funded projects.</w:t>
      </w:r>
    </w:p>
    <w:p w14:paraId="29CF8EBA" w14:textId="636BBA60" w:rsidR="00BB1DB8" w:rsidRDefault="00BB1DB8" w:rsidP="00BB1DB8">
      <w:pPr>
        <w:pStyle w:val="a1"/>
        <w:jc w:val="left"/>
      </w:pPr>
      <w:r>
        <w:t xml:space="preserve">The camera supports H.264, H.265, and Motion JPEG (MJPEG) compression formats, combined with IDIS Intelligent Codec, ensuring efficient bandwidth and storage usage. It </w:t>
      </w:r>
      <w:r w:rsidR="00BD1C3B">
        <w:rPr>
          <w:rFonts w:hint="eastAsia"/>
        </w:rPr>
        <w:t>is equipped</w:t>
      </w:r>
      <w:r>
        <w:t xml:space="preserve"> </w:t>
      </w:r>
      <w:r w:rsidR="00BD1C3B">
        <w:rPr>
          <w:rFonts w:hint="eastAsia"/>
        </w:rPr>
        <w:t xml:space="preserve">with </w:t>
      </w:r>
      <w:r>
        <w:t xml:space="preserve">motorized </w:t>
      </w:r>
      <w:r w:rsidR="00BD1C3B">
        <w:rPr>
          <w:rFonts w:hint="eastAsia"/>
        </w:rPr>
        <w:t>Vari-</w:t>
      </w:r>
      <w:r>
        <w:t>foc</w:t>
      </w:r>
      <w:r w:rsidR="00BD1C3B">
        <w:rPr>
          <w:rFonts w:hint="eastAsia"/>
        </w:rPr>
        <w:t>al lens</w:t>
      </w:r>
      <w:r>
        <w:t>.</w:t>
      </w:r>
    </w:p>
    <w:p w14:paraId="1AA34F69" w14:textId="7813A5D8" w:rsidR="00BB1DB8" w:rsidRDefault="008B4102" w:rsidP="00BB1DB8">
      <w:pPr>
        <w:pStyle w:val="a1"/>
        <w:jc w:val="left"/>
      </w:pPr>
      <w:r>
        <w:rPr>
          <w:rFonts w:hint="eastAsia"/>
        </w:rPr>
        <w:t>T</w:t>
      </w:r>
      <w:r w:rsidR="00BB1DB8">
        <w:t>he DC-D6631WRA is rated IK10 vandal-resistant and IP67 weatherproof, ensuring reliable performance in both indoor and outdoor settings. It includes IR LED illumination up to 60m (196.9ft) with 6 built-in IR LEDs for clear night-time imaging, and True WDR for enhanced visibility under varying lighting conditions.</w:t>
      </w:r>
    </w:p>
    <w:p w14:paraId="062A40D2" w14:textId="77777777" w:rsidR="00BB1DB8" w:rsidRDefault="00BB1DB8" w:rsidP="00BB1DB8">
      <w:pPr>
        <w:pStyle w:val="a1"/>
        <w:jc w:val="left"/>
      </w:pPr>
      <w:r>
        <w:t>Integrated IDIS Deep Learning Analytics (IDLA and IDLA Pro) deliver advanced object detection and classification, including support for human, vehicle, and face attributes. The camera also includes A-cut support for improved image clarity in infrared environments.</w:t>
      </w:r>
    </w:p>
    <w:p w14:paraId="1E056B51" w14:textId="77777777" w:rsidR="00BB1DB8" w:rsidRPr="00AD6CF5" w:rsidRDefault="00BB1DB8" w:rsidP="00BB1DB8">
      <w:pPr>
        <w:pStyle w:val="a1"/>
        <w:jc w:val="left"/>
      </w:pPr>
      <w:r>
        <w:t>The camera supports Smart Failover, allowing local recording of up to 512GB during network outages to ensure continuous video capture.</w:t>
      </w:r>
    </w:p>
    <w:p w14:paraId="0EA871AF" w14:textId="1607A1F9" w:rsidR="003E37ED" w:rsidRPr="003170D5" w:rsidRDefault="00BB1DB8" w:rsidP="008A5513">
      <w:pPr>
        <w:pStyle w:val="a1"/>
        <w:jc w:val="left"/>
      </w:pPr>
      <w:r>
        <w:t>With full ONVIF compatibility and seamless integration with IDIS DirectIP NVRs, the camera provides effortless setup and interoperability. Additional features include Alarm In/Out and power via 12V DC or PoE (IEEE 802.3af Class 3</w:t>
      </w:r>
      <w:r>
        <w:rPr>
          <w:rFonts w:hint="eastAsia"/>
        </w:rPr>
        <w:t>).</w:t>
      </w: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2DE42BEA" w:rsidR="008F3AE7" w:rsidRPr="003170D5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</w:t>
      </w:r>
      <w:r w:rsidR="00DD290A" w:rsidRPr="003170D5">
        <w:t xml:space="preserve"> equipped with </w:t>
      </w:r>
      <w:r w:rsidR="00323613">
        <w:rPr>
          <w:rFonts w:hint="eastAsia"/>
        </w:rPr>
        <w:t>6</w:t>
      </w:r>
      <w:r w:rsidR="00DD290A" w:rsidRPr="003170D5">
        <w:t xml:space="preserve"> Megapixel </w:t>
      </w:r>
      <w:r w:rsidR="00566937" w:rsidRPr="00566937">
        <w:t>1/1.8" CMOS</w:t>
      </w:r>
      <w:r w:rsidR="00566937">
        <w:rPr>
          <w:rFonts w:hint="eastAsia"/>
        </w:rPr>
        <w:t xml:space="preserve"> </w:t>
      </w:r>
      <w:r w:rsidRPr="003170D5">
        <w:t>Sensor</w:t>
      </w:r>
      <w:r w:rsidR="00EB519A">
        <w:rPr>
          <w:rFonts w:hint="eastAsia"/>
        </w:rPr>
        <w:t xml:space="preserve"> (</w:t>
      </w:r>
      <w:r w:rsidR="00EB519A" w:rsidRPr="00EB519A">
        <w:t>3328 x 1872</w:t>
      </w:r>
      <w:r w:rsidR="00EB519A">
        <w:rPr>
          <w:rFonts w:hint="eastAsia"/>
        </w:rPr>
        <w:t>)</w:t>
      </w:r>
      <w:r w:rsidR="005A22A4" w:rsidRPr="003170D5">
        <w:t>.</w:t>
      </w:r>
    </w:p>
    <w:p w14:paraId="3F062297" w14:textId="7269330A" w:rsidR="00EB519A" w:rsidRDefault="00EB519A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>The IP camera shall feature a motorized vari-focal P-Iris lens, with focal length 4.3 ~ 9.8mm, aperture F1.6 ~ F2.6</w:t>
      </w:r>
      <w:r>
        <w:rPr>
          <w:rFonts w:hint="eastAsia"/>
        </w:rPr>
        <w:t>.</w:t>
      </w:r>
    </w:p>
    <w:p w14:paraId="3DEF167C" w14:textId="08BF0775" w:rsidR="00602427" w:rsidRPr="003170D5" w:rsidRDefault="00EB519A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>The IP camera shall be a true day/night camera, with a mechanical IR cut filter (ICR), switchable automatically by light sensor or manually via contact input</w:t>
      </w:r>
      <w:r w:rsidR="005A22A4" w:rsidRPr="003170D5">
        <w:t>.</w:t>
      </w:r>
    </w:p>
    <w:p w14:paraId="183E56DC" w14:textId="7488996C" w:rsidR="00A80235" w:rsidRPr="003170D5" w:rsidRDefault="00FC3D87" w:rsidP="00A80235">
      <w:pPr>
        <w:pStyle w:val="a1"/>
        <w:numPr>
          <w:ilvl w:val="0"/>
          <w:numId w:val="30"/>
        </w:numPr>
        <w:ind w:hanging="357"/>
        <w:jc w:val="left"/>
      </w:pPr>
      <w:r w:rsidRPr="00751D72">
        <w:lastRenderedPageBreak/>
        <w:t>The IP camera shall support True WDR (Wide Dynamic Range) up to 120dB for enhanced image clarity under high-contrast lighting conditions</w:t>
      </w:r>
      <w:r w:rsidR="005A22A4" w:rsidRPr="003170D5">
        <w:t>.</w:t>
      </w:r>
    </w:p>
    <w:p w14:paraId="2A96F829" w14:textId="5B62A99B" w:rsidR="003E37ED" w:rsidRPr="003170D5" w:rsidRDefault="00FC3D87" w:rsidP="003E37ED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include 6 IR LEDs with a maximum illumination range of up to 60 meters (196.9ft</w:t>
      </w:r>
      <w:r w:rsidR="00CA5AF4">
        <w:rPr>
          <w:rFonts w:hint="eastAsia"/>
        </w:rPr>
        <w:t>)</w:t>
      </w:r>
      <w:r w:rsidR="003E37ED" w:rsidRPr="003170D5">
        <w:t>.</w:t>
      </w:r>
    </w:p>
    <w:p w14:paraId="7CBB063F" w14:textId="153520E0" w:rsidR="003E37ED" w:rsidRDefault="00FC3D87" w:rsidP="003E37ED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support P-Iris for better image clarity under varying lighting conditions</w:t>
      </w:r>
      <w:r w:rsidR="003E37ED" w:rsidRPr="003170D5">
        <w:t>.</w:t>
      </w:r>
    </w:p>
    <w:p w14:paraId="5ACC9535" w14:textId="68FBD1CB" w:rsidR="00584141" w:rsidRPr="003170D5" w:rsidRDefault="00FC3D87" w:rsidP="00584141">
      <w:pPr>
        <w:pStyle w:val="a1"/>
        <w:numPr>
          <w:ilvl w:val="0"/>
          <w:numId w:val="30"/>
        </w:numPr>
        <w:ind w:hanging="357"/>
        <w:jc w:val="left"/>
      </w:pPr>
      <w:r w:rsidRPr="00751D72">
        <w:t>The IP camera shall support 2DNR and 3DNR (Dynamic Noise Reduction) to reduce image noise and optimize storage and bandwidth usage</w:t>
      </w:r>
      <w:r w:rsidR="00584141" w:rsidRPr="00874009">
        <w:t>.</w:t>
      </w:r>
    </w:p>
    <w:p w14:paraId="2DEB986C" w14:textId="4E6AF33C" w:rsidR="00EE71AB" w:rsidRPr="003170D5" w:rsidRDefault="00FC3D87" w:rsidP="008736F1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be enclosed in a dome housing with vandal resistance (IK10) and IP67-rated weatherproof protection</w:t>
      </w:r>
      <w:r w:rsidR="00082F20">
        <w:rPr>
          <w:rFonts w:hint="eastAsia"/>
        </w:rPr>
        <w:t>.</w:t>
      </w:r>
    </w:p>
    <w:p w14:paraId="424332B0" w14:textId="33E959CD" w:rsidR="00F15C07" w:rsidRPr="003170D5" w:rsidRDefault="00FC3D87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have a 10/100Base-T RJ-45 Ethernet port with auto-sensing and full/half-duplex mode</w:t>
      </w:r>
      <w:r w:rsidR="005A22A4" w:rsidRPr="003170D5">
        <w:t>.</w:t>
      </w:r>
    </w:p>
    <w:p w14:paraId="3B0B40C9" w14:textId="6B969BBC" w:rsidR="00EE71AB" w:rsidRDefault="00FC3D87" w:rsidP="006E0003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support Power over Ethernet (PoE) IEEE 802.3af Class 3, and 12VDC power input</w:t>
      </w:r>
      <w:r w:rsidR="00EE71AB" w:rsidRPr="003170D5">
        <w:t>.</w:t>
      </w:r>
    </w:p>
    <w:p w14:paraId="7A829D66" w14:textId="191ECB8A" w:rsidR="00082F20" w:rsidRPr="00082F20" w:rsidRDefault="00FC3D87" w:rsidP="00082F20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51D72">
        <w:rPr>
          <w:color w:val="000000" w:themeColor="text1"/>
        </w:rPr>
        <w:t>The camera shall include a CVBS video output (NTSC/PAL) for local setup and testing</w:t>
      </w:r>
      <w:r w:rsidR="00082F20">
        <w:rPr>
          <w:color w:val="000000" w:themeColor="text1"/>
        </w:rPr>
        <w:t>.</w:t>
      </w:r>
    </w:p>
    <w:p w14:paraId="39C1320A" w14:textId="5784E252" w:rsidR="00EE71AB" w:rsidRPr="003170D5" w:rsidRDefault="00FC3D87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>The IP camera shall be equipped with an on-board microSD/SDHC/SDXC card slot, supporting up to 512GB for edge recording</w:t>
      </w:r>
      <w:r>
        <w:rPr>
          <w:rFonts w:hint="eastAsia"/>
        </w:rPr>
        <w:t>.</w:t>
      </w:r>
    </w:p>
    <w:p w14:paraId="43A98D5D" w14:textId="1D2E6465" w:rsidR="00AA2C5D" w:rsidRPr="003170D5" w:rsidRDefault="00FC3D87" w:rsidP="008A5513">
      <w:pPr>
        <w:pStyle w:val="a1"/>
        <w:numPr>
          <w:ilvl w:val="0"/>
          <w:numId w:val="30"/>
        </w:numPr>
        <w:ind w:hanging="357"/>
        <w:jc w:val="left"/>
      </w:pPr>
      <w:r w:rsidRPr="00FC3D87">
        <w:t>13.</w:t>
      </w:r>
      <w:r w:rsidRPr="00FC3D87">
        <w:tab/>
        <w:t>The camera shall support IDIS NLTSrec (Non-Linear Time Shifting recording) technology with 60MB buffer memory, to prevent data loss during short network interruptions or recorder overload</w:t>
      </w:r>
      <w:r w:rsidR="005A22A4" w:rsidRPr="003170D5">
        <w:t>.</w:t>
      </w:r>
    </w:p>
    <w:p w14:paraId="5AA0F98E" w14:textId="68889B1F" w:rsidR="00AA2C5D" w:rsidRPr="003170D5" w:rsidRDefault="00FC3D87" w:rsidP="0028379C">
      <w:pPr>
        <w:pStyle w:val="a1"/>
        <w:numPr>
          <w:ilvl w:val="0"/>
          <w:numId w:val="30"/>
        </w:numPr>
        <w:jc w:val="left"/>
      </w:pPr>
      <w:r w:rsidRPr="00751D72">
        <w:t>The camera shall support a maximum resolution of 3328 x 1872 at up to 30ips</w:t>
      </w:r>
      <w:r w:rsidR="00F957C6" w:rsidRPr="003170D5">
        <w:t>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DirectIP 2.0 protocol mode. </w:t>
      </w:r>
    </w:p>
    <w:p w14:paraId="002D6032" w14:textId="4B1B52B5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AF5B6C" w:rsidRPr="00AF5B6C">
        <w:t>ONVIF Profile S/T/M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1B37E7D9" w:rsidR="00080FD9" w:rsidRPr="003170D5" w:rsidRDefault="00FC3D87" w:rsidP="008A5513">
      <w:pPr>
        <w:pStyle w:val="a1"/>
        <w:numPr>
          <w:ilvl w:val="0"/>
          <w:numId w:val="30"/>
        </w:numPr>
        <w:jc w:val="left"/>
      </w:pPr>
      <w:r w:rsidRPr="00751D72">
        <w:t>The IP camera shall include security features such as</w:t>
      </w:r>
      <w:r>
        <w:rPr>
          <w:rFonts w:hint="eastAsia"/>
        </w:rPr>
        <w:t>:</w:t>
      </w:r>
      <w:r w:rsidRPr="003170D5">
        <w:t xml:space="preserve"> </w:t>
      </w:r>
      <w:r w:rsidR="00C54DEA" w:rsidRPr="00C54DEA">
        <w:t>FIPS 140-3 Level 3, Digest authentication, Password Protection, Brute force delay protection, User access log, IP Filtering, IEEE802.1x(EAP-TLS), Chained Fingerprint, SSL Encryption, HTTPS Encryption</w:t>
      </w:r>
      <w:r w:rsidR="00C54DEA">
        <w:rPr>
          <w:rFonts w:hint="eastAsia"/>
        </w:rPr>
        <w:t xml:space="preserve"> </w:t>
      </w:r>
      <w:r w:rsidR="00A50FD4" w:rsidRPr="003170D5">
        <w:t>for greater security.</w:t>
      </w:r>
    </w:p>
    <w:p w14:paraId="07FF8592" w14:textId="45AB83AD" w:rsidR="00080FD9" w:rsidRPr="003170D5" w:rsidRDefault="00FC3D87" w:rsidP="008A5513">
      <w:pPr>
        <w:pStyle w:val="a1"/>
        <w:numPr>
          <w:ilvl w:val="0"/>
          <w:numId w:val="30"/>
        </w:numPr>
        <w:jc w:val="left"/>
      </w:pPr>
      <w:r w:rsidRPr="00751D72">
        <w:t>The IP camera shall support bandwidth limitation and MAT (Multi-streaming Adaptive Transmission) for optimized network usage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Easy network access via UPnP (Universal Plug and Play) function and embedded mDNS (Multicast DNS) protocol</w:t>
      </w:r>
      <w:r w:rsidR="005A22A4" w:rsidRPr="003170D5">
        <w:t>.</w:t>
      </w:r>
    </w:p>
    <w:p w14:paraId="3BF6BFBA" w14:textId="20C743B4" w:rsidR="00B674AE" w:rsidRDefault="00FC3D87" w:rsidP="00B674AE">
      <w:pPr>
        <w:pStyle w:val="a1"/>
        <w:numPr>
          <w:ilvl w:val="0"/>
          <w:numId w:val="30"/>
        </w:numPr>
        <w:jc w:val="left"/>
      </w:pPr>
      <w:r w:rsidRPr="00751D72">
        <w:t>The IP camera shall have Intelligent Video Analy</w:t>
      </w:r>
      <w:r>
        <w:rPr>
          <w:rFonts w:hint="eastAsia"/>
        </w:rPr>
        <w:t>tics, including</w:t>
      </w:r>
      <w:r w:rsidR="00080FD9" w:rsidRPr="003170D5">
        <w:t xml:space="preserve">: </w:t>
      </w:r>
    </w:p>
    <w:p w14:paraId="6176F11C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A-cut Support</w:t>
      </w:r>
    </w:p>
    <w:p w14:paraId="2B0CB8B5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Metadata: Human, Vehicle, Face</w:t>
      </w:r>
    </w:p>
    <w:p w14:paraId="2216C30F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Attribute: Human[Gender, Age, Bag, Hat, Colors], Vehicle[Car, Truck, Bus, Bike(Bicycle, Motorcycle), ETC, Colors], Face[Gender, Age, Glasses, Hat, Mask]</w:t>
      </w:r>
    </w:p>
    <w:p w14:paraId="5E45DEFA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IDLA: Object Detection, Intrusion, Loitering, Line Crossing, Face Detection</w:t>
      </w:r>
    </w:p>
    <w:p w14:paraId="3988166E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 Pro: Crowd Detection, Abandoned Object Detection, Removed Object Detection, Fall Detection</w:t>
      </w:r>
    </w:p>
    <w:p w14:paraId="420B3885" w14:textId="77F9FD72" w:rsidR="00080FD9" w:rsidRPr="003170D5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ETC: Video Motion Detection, Active Tampering Alarm</w:t>
      </w: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lastRenderedPageBreak/>
        <w:t xml:space="preserve">Protocol Specification: </w:t>
      </w:r>
      <w:r w:rsidR="00EB5FF5" w:rsidRPr="003170D5">
        <w:rPr>
          <w:rFonts w:hint="eastAsia"/>
        </w:rPr>
        <w:t>Di</w:t>
      </w:r>
      <w:r w:rsidR="00EB5FF5" w:rsidRPr="003170D5">
        <w:t>rectIP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>The IP camera shall have DirectIP</w:t>
      </w:r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>rovide easy connection to DirectIP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DirectIP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compatible with DirectIP 1.0 NVR as well as DirectIP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unavailable for No-password login when connecting to DirectIP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provide Quadruple streams.</w:t>
      </w:r>
    </w:p>
    <w:p w14:paraId="1FC382A3" w14:textId="77777777"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support H.264 and H.265 and MJPEG compression.</w:t>
      </w:r>
    </w:p>
    <w:p w14:paraId="1E94B860" w14:textId="2BCA0424" w:rsidR="00E830F0" w:rsidRPr="00F27E2B" w:rsidRDefault="00707ACD" w:rsidP="00B3092E">
      <w:pPr>
        <w:pStyle w:val="a1"/>
        <w:jc w:val="left"/>
        <w:rPr>
          <w:color w:val="FF0000"/>
        </w:rPr>
      </w:pPr>
      <w:r w:rsidRPr="005F146D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 xml:space="preserve"> </w:t>
      </w:r>
      <w:r w:rsidR="00E830F0" w:rsidRPr="00E830F0">
        <w:rPr>
          <w:color w:val="FF0000"/>
        </w:rPr>
        <w:t xml:space="preserve">The integration between this model and the NVR will be supported in the next version of the NVR </w:t>
      </w:r>
      <w:r w:rsidR="00E830F0" w:rsidRPr="00E830F0">
        <w:rPr>
          <w:rFonts w:hint="eastAsia"/>
          <w:color w:val="FF0000"/>
        </w:rPr>
        <w:t>firmware</w:t>
      </w:r>
      <w:r w:rsidR="00E830F0" w:rsidRPr="00E830F0">
        <w:rPr>
          <w:color w:val="FF0000"/>
        </w:rPr>
        <w:t>, scheduled for the second half of 2025.</w:t>
      </w: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420EDDAF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 xml:space="preserve">: </w:t>
      </w:r>
      <w:r w:rsidR="00387D8B" w:rsidRPr="00387D8B">
        <w:t>1/1.8" CMOS</w:t>
      </w:r>
    </w:p>
    <w:p w14:paraId="658099A9" w14:textId="0A8EEB73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387D8B" w:rsidRPr="00387D8B">
        <w:t>3328 x 1872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56F18A70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626066" w:rsidRPr="003170D5">
        <w:t>Motorized Vari-focal (f=</w:t>
      </w:r>
      <w:r w:rsidR="00387D8B" w:rsidRPr="00387D8B">
        <w:t>4.3 ~ 9.8mm</w:t>
      </w:r>
      <w:r w:rsidR="00626066" w:rsidRPr="003170D5">
        <w:t xml:space="preserve">, </w:t>
      </w:r>
      <w:r w:rsidR="00387D8B" w:rsidRPr="00387D8B">
        <w:t>F1.6 ~ F2.6</w:t>
      </w:r>
      <w:r w:rsidR="00626066" w:rsidRPr="003170D5">
        <w:t>)</w:t>
      </w:r>
    </w:p>
    <w:p w14:paraId="0D08E6C9" w14:textId="0762F6E6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Iris Control: </w:t>
      </w:r>
      <w:r w:rsidR="0047298D" w:rsidRPr="0047298D">
        <w:t>P-Iris</w:t>
      </w:r>
    </w:p>
    <w:p w14:paraId="298A5901" w14:textId="078DF9C0" w:rsidR="00106B46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1A4604A1" w14:textId="031E3F8E" w:rsidR="00CE5E93" w:rsidRDefault="00CE5E93" w:rsidP="00CE5E93">
      <w:pPr>
        <w:pStyle w:val="a1"/>
        <w:numPr>
          <w:ilvl w:val="1"/>
          <w:numId w:val="32"/>
        </w:numPr>
        <w:jc w:val="left"/>
      </w:pPr>
      <w:r>
        <w:t>Wide : 110.4º(H) 57.</w:t>
      </w:r>
      <w:r w:rsidR="007D2C6E">
        <w:rPr>
          <w:rFonts w:hint="eastAsia"/>
        </w:rPr>
        <w:t>7</w:t>
      </w:r>
      <w:r>
        <w:t>º(V) 133.8º(D)</w:t>
      </w:r>
    </w:p>
    <w:p w14:paraId="362A5F61" w14:textId="23BCF624" w:rsidR="00A52373" w:rsidRDefault="00CE5E93" w:rsidP="00CE5E93">
      <w:pPr>
        <w:pStyle w:val="a1"/>
        <w:numPr>
          <w:ilvl w:val="1"/>
          <w:numId w:val="32"/>
        </w:numPr>
        <w:jc w:val="left"/>
      </w:pPr>
      <w:r>
        <w:t xml:space="preserve">Tele : 45.0º(H) 25.2º(V) </w:t>
      </w:r>
      <w:r w:rsidR="001A3CEB">
        <w:rPr>
          <w:rFonts w:hint="eastAsia"/>
        </w:rPr>
        <w:t>51</w:t>
      </w:r>
      <w:r w:rsidR="001A3CEB">
        <w:t>.8º(D)</w:t>
      </w:r>
    </w:p>
    <w:p w14:paraId="3BAFA590" w14:textId="77777777" w:rsidR="00CE5E93" w:rsidRPr="00915EA3" w:rsidRDefault="00CE5E93" w:rsidP="00CE5E93">
      <w:pPr>
        <w:pStyle w:val="a1"/>
        <w:ind w:left="760"/>
        <w:jc w:val="left"/>
      </w:pPr>
    </w:p>
    <w:p w14:paraId="57AC0E7C" w14:textId="77777777" w:rsidR="00106B46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587E7309" w14:textId="48EFCC5E" w:rsidR="001F7386" w:rsidRPr="001F7386" w:rsidRDefault="001F7386" w:rsidP="001F7386">
      <w:pPr>
        <w:pStyle w:val="a1"/>
        <w:numPr>
          <w:ilvl w:val="1"/>
          <w:numId w:val="32"/>
        </w:numPr>
        <w:jc w:val="left"/>
      </w:pPr>
      <w:r w:rsidRPr="001F7386">
        <w:t>COLOR : 0.13 lux @ F1.6</w:t>
      </w:r>
    </w:p>
    <w:p w14:paraId="3B64D83A" w14:textId="69D83296" w:rsidR="001F7386" w:rsidRDefault="001F7386" w:rsidP="001F7386">
      <w:pPr>
        <w:pStyle w:val="a1"/>
        <w:numPr>
          <w:ilvl w:val="1"/>
          <w:numId w:val="32"/>
        </w:numPr>
        <w:jc w:val="left"/>
      </w:pPr>
      <w:r w:rsidRPr="001F7386">
        <w:t>B/W : 0 lux  (IR LED ON)</w:t>
      </w:r>
    </w:p>
    <w:p w14:paraId="0A73B5E3" w14:textId="77777777" w:rsidR="001F7386" w:rsidRPr="003170D5" w:rsidRDefault="001F7386" w:rsidP="001F7386">
      <w:pPr>
        <w:pStyle w:val="a1"/>
        <w:jc w:val="left"/>
      </w:pPr>
    </w:p>
    <w:p w14:paraId="78E2B8F2" w14:textId="6E52E7BE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>ore than 45</w:t>
      </w:r>
      <w:r w:rsidR="00106B46" w:rsidRPr="003170D5">
        <w:t xml:space="preserve"> dB</w:t>
      </w:r>
    </w:p>
    <w:p w14:paraId="30B53678" w14:textId="2962BCF4" w:rsidR="00A87EE1" w:rsidRPr="003170D5" w:rsidRDefault="00106B46" w:rsidP="001F738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  <w:r w:rsidR="001F7386" w:rsidRPr="001F7386">
        <w:t>30ips: 3328 x 1872(WDR)</w:t>
      </w:r>
    </w:p>
    <w:p w14:paraId="1F603E5C" w14:textId="558BC948" w:rsidR="00A87EE1" w:rsidRPr="003170D5" w:rsidRDefault="00F957C6" w:rsidP="001F738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  <w:r w:rsidR="001F7386">
        <w:rPr>
          <w:rFonts w:hint="eastAsia"/>
        </w:rPr>
        <w:t xml:space="preserve"> </w:t>
      </w:r>
      <w:r w:rsidR="001F7386" w:rsidRPr="001F7386">
        <w:t>3328 x 1872, 1920 x 1080, 1280 x 720, 640 x 360</w:t>
      </w:r>
    </w:p>
    <w:p w14:paraId="45533E37" w14:textId="35F19EBC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lastRenderedPageBreak/>
        <w:t xml:space="preserve">Intelligent </w:t>
      </w:r>
      <w:r w:rsidR="00764569" w:rsidRPr="003170D5">
        <w:t>Codec is supported.</w:t>
      </w:r>
    </w:p>
    <w:p w14:paraId="27F89672" w14:textId="5EDDBD59" w:rsidR="00E72CDE" w:rsidRPr="003170D5" w:rsidRDefault="00F957C6" w:rsidP="00E72CDE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6FC20803" w:rsidR="009C3307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B401DE" w:rsidRPr="00B401DE">
        <w:t>60m / 196.9ft (6ea)</w:t>
      </w:r>
    </w:p>
    <w:p w14:paraId="69B0700D" w14:textId="156D6F7E" w:rsidR="00E86382" w:rsidRDefault="00E86382" w:rsidP="009C3307">
      <w:pPr>
        <w:pStyle w:val="a1"/>
        <w:numPr>
          <w:ilvl w:val="0"/>
          <w:numId w:val="32"/>
        </w:numPr>
        <w:ind w:left="800" w:hanging="400"/>
        <w:jc w:val="left"/>
      </w:pPr>
      <w:r>
        <w:rPr>
          <w:rFonts w:hint="eastAsia"/>
        </w:rPr>
        <w:t>Image Stabilizer: Yes(EIS)</w:t>
      </w:r>
    </w:p>
    <w:p w14:paraId="43D679AC" w14:textId="2EDE7A95" w:rsidR="00E72CDE" w:rsidRPr="003170D5" w:rsidRDefault="00E72CDE" w:rsidP="009C3307">
      <w:pPr>
        <w:pStyle w:val="a1"/>
        <w:numPr>
          <w:ilvl w:val="0"/>
          <w:numId w:val="32"/>
        </w:numPr>
        <w:ind w:left="800" w:hanging="400"/>
        <w:jc w:val="left"/>
      </w:pPr>
      <w:bookmarkStart w:id="0" w:name="_Hlk196734280"/>
      <w:r>
        <w:rPr>
          <w:rFonts w:hint="eastAsia"/>
        </w:rPr>
        <w:t>Privacy Masking: 8 Zones</w:t>
      </w:r>
    </w:p>
    <w:bookmarkEnd w:id="0"/>
    <w:p w14:paraId="01F24AE2" w14:textId="77777777" w:rsidR="00DD5257" w:rsidRDefault="00D76C02" w:rsidP="00DD5257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0D98EF99" w14:textId="76319569" w:rsidR="00E72CDE" w:rsidRDefault="00E72CDE" w:rsidP="00E72CDE">
      <w:pPr>
        <w:pStyle w:val="a1"/>
        <w:ind w:left="760"/>
        <w:jc w:val="left"/>
      </w:pPr>
      <w:r>
        <w:t>A-cut Support</w:t>
      </w:r>
    </w:p>
    <w:p w14:paraId="3F2C7CFA" w14:textId="77777777" w:rsidR="00E72CDE" w:rsidRDefault="00E72CDE" w:rsidP="00E72CDE">
      <w:pPr>
        <w:pStyle w:val="a1"/>
        <w:ind w:left="760"/>
        <w:jc w:val="left"/>
      </w:pPr>
      <w:r>
        <w:t>Object Metadata: Human, Vehicle, Face</w:t>
      </w:r>
    </w:p>
    <w:p w14:paraId="28C345BC" w14:textId="77777777" w:rsidR="00E72CDE" w:rsidRDefault="00E72CDE" w:rsidP="00E72CDE">
      <w:pPr>
        <w:pStyle w:val="a1"/>
        <w:ind w:left="760"/>
        <w:jc w:val="left"/>
      </w:pPr>
      <w:r>
        <w:t>Object Attribute: Human[Gender, Age, Bag, Hat, Colors], Vehicle[Car, Truck, Bus, Bike(Bicycle, Motorcycle), ETC, Colors], Face[Gender, Age, Glasses, Hat, Mask]</w:t>
      </w:r>
    </w:p>
    <w:p w14:paraId="6656F8A3" w14:textId="77777777" w:rsidR="00E72CDE" w:rsidRDefault="00E72CDE" w:rsidP="00E72CDE">
      <w:pPr>
        <w:pStyle w:val="a1"/>
        <w:ind w:left="760"/>
        <w:jc w:val="left"/>
      </w:pPr>
      <w:r>
        <w:t>IDLA: Object Detection, Intrusion, Loitering, Line Crossing, Face Detection</w:t>
      </w:r>
    </w:p>
    <w:p w14:paraId="318D8006" w14:textId="77777777" w:rsidR="00E72CDE" w:rsidRDefault="00E72CDE" w:rsidP="00E72CDE">
      <w:pPr>
        <w:pStyle w:val="a1"/>
        <w:ind w:left="760"/>
        <w:jc w:val="left"/>
      </w:pPr>
      <w:r>
        <w:t>IDLA Pro: Crowd Detection, Abandoned Object Detection, Removed Object Detection, Fall Detection</w:t>
      </w:r>
    </w:p>
    <w:p w14:paraId="4D01E032" w14:textId="1C7534DB" w:rsidR="00E72CDE" w:rsidRDefault="00E72CDE" w:rsidP="00E72CDE">
      <w:pPr>
        <w:pStyle w:val="a1"/>
        <w:ind w:left="760"/>
        <w:jc w:val="left"/>
      </w:pPr>
      <w:r>
        <w:t>ETC: Video Motion Detection, Active Tampering Alarm</w:t>
      </w:r>
    </w:p>
    <w:p w14:paraId="44CDFB7E" w14:textId="4F808FBF" w:rsidR="005A2062" w:rsidRDefault="005A2062" w:rsidP="00E72CDE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Out: </w:t>
      </w:r>
      <w:r w:rsidRPr="005A2062">
        <w:t>1 CVBS</w:t>
      </w:r>
    </w:p>
    <w:p w14:paraId="7BD52859" w14:textId="4F9556D0" w:rsidR="00DD5257" w:rsidRPr="003170D5" w:rsidRDefault="00102E91" w:rsidP="00DD5257">
      <w:pPr>
        <w:pStyle w:val="3"/>
        <w:jc w:val="left"/>
      </w:pPr>
      <w:r>
        <w:rPr>
          <w:rFonts w:hint="eastAsia"/>
        </w:rPr>
        <w:t>Audio</w:t>
      </w:r>
      <w:r w:rsidRPr="003170D5">
        <w:rPr>
          <w:rFonts w:hint="eastAsia"/>
        </w:rPr>
        <w:t xml:space="preserve"> Specification</w:t>
      </w:r>
    </w:p>
    <w:p w14:paraId="5A3949FF" w14:textId="1BA2C424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1439BB" w:rsidRPr="001439BB">
        <w:rPr>
          <w:color w:val="000000" w:themeColor="text1"/>
        </w:rPr>
        <w:t>Opus, ADPCM 16K, G.726, G.711 u-Law, G.711 a-Law</w:t>
      </w:r>
    </w:p>
    <w:p w14:paraId="62D8B4D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Pre-recorded Voice Alert</w:t>
      </w:r>
      <w:r w:rsidR="00A52373">
        <w:rPr>
          <w:rFonts w:hint="eastAsia"/>
          <w:color w:val="000000" w:themeColor="text1"/>
        </w:rPr>
        <w:t>(Audio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77777777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14:paraId="3D0BA7D5" w14:textId="77777777" w:rsidR="005C3E19" w:rsidRDefault="00B6405F" w:rsidP="005C3E19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r w:rsidR="005C3E19">
        <w:t>DirectIP 2.0 Protocol, IPv4, IPv6, RTP/RTSP/TCP, RTP/RTSP/HTTP/TCP,</w:t>
      </w:r>
    </w:p>
    <w:p w14:paraId="43A9A7D8" w14:textId="77777777" w:rsidR="005C3E19" w:rsidRDefault="005C3E19" w:rsidP="005C3E19">
      <w:pPr>
        <w:pStyle w:val="a1"/>
        <w:ind w:left="760"/>
        <w:jc w:val="left"/>
      </w:pPr>
      <w:r>
        <w:t>RTP/UDP RTSP/TCP, HTTP, HTTPS, FTP, SNTP, SMTP, FEN, mDNS, uPNP, SNMPv2</w:t>
      </w:r>
    </w:p>
    <w:p w14:paraId="6D7D1D31" w14:textId="222013F0" w:rsidR="00B6405F" w:rsidRPr="003170D5" w:rsidRDefault="00B6405F" w:rsidP="005C3E19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4A902CD8" w14:textId="77777777" w:rsidR="00414C25" w:rsidRPr="00414C25" w:rsidRDefault="00414C25" w:rsidP="005C3E19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bookmarkStart w:id="1" w:name="_Hlk190700301"/>
      <w:r w:rsidRPr="00414C25">
        <w:rPr>
          <w:color w:val="000000" w:themeColor="text1"/>
        </w:rPr>
        <w:t>FIPS 140-3 Level 3, Digest authentication, Password Protection, Brute force delay protection, User access log, IP Filtering, IEEE802.1x(EAP-TLS), Chained Fingerprint, SSL Encryption, HTTPS Encryption</w:t>
      </w:r>
    </w:p>
    <w:p w14:paraId="3C94527D" w14:textId="7C224A7A" w:rsidR="00A52373" w:rsidRPr="003170D5" w:rsidRDefault="00A52373" w:rsidP="005C3E19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bookmarkEnd w:id="1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lastRenderedPageBreak/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14:paraId="66A3A471" w14:textId="77777777" w:rsidR="00021ECD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 xml:space="preserve">Alarm Input: </w:t>
      </w:r>
      <w:r w:rsidR="00021ECD" w:rsidRPr="00021ECD">
        <w:t>1 TTL, NC/NO Programmable, 4.3V(NC) or 0.3V(NO) threshold, 5V DC</w:t>
      </w:r>
    </w:p>
    <w:p w14:paraId="29CF19B3" w14:textId="7D815B97" w:rsidR="007073FF" w:rsidRPr="003170D5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059DF95C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Output: </w:t>
      </w:r>
      <w:r w:rsidR="00021ECD" w:rsidRPr="00021ECD">
        <w:t>1 TTL open collector, 30mA @ 5 VDC</w:t>
      </w:r>
    </w:p>
    <w:p w14:paraId="378648FE" w14:textId="76BEB3AF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0D202D" w:rsidRPr="000D202D">
        <w:t>Motion Detection, Alarm in, Audio detection, Tampering, Object Detection, Intrusion, Loitering, Line Crossing, Face Detection, Crowd detection, Abandoned object detection, Removed object detection, Fall detection, Violence detection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7C6770C9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Encryption Type: SSL</w:t>
      </w:r>
    </w:p>
    <w:p w14:paraId="275EC4CF" w14:textId="0A08F2EB" w:rsidR="008A5513" w:rsidRPr="003170D5" w:rsidRDefault="008A5513" w:rsidP="00E72CDE">
      <w:pPr>
        <w:pStyle w:val="3"/>
      </w:pPr>
      <w:r w:rsidRPr="003170D5">
        <w:rPr>
          <w:rFonts w:hint="eastAsia"/>
        </w:rPr>
        <w:t>Environmental Specification</w:t>
      </w:r>
    </w:p>
    <w:p w14:paraId="79B1015A" w14:textId="77777777" w:rsidR="008A5513" w:rsidRPr="003170D5" w:rsidRDefault="008A5513" w:rsidP="003515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3515EC" w:rsidRPr="003170D5">
        <w:t>-</w:t>
      </w:r>
      <w:r w:rsidR="00AF51B8" w:rsidRPr="003170D5">
        <w:t>4</w:t>
      </w:r>
      <w:r w:rsidR="003515EC" w:rsidRPr="003170D5">
        <w:t>0°C ~ +5</w:t>
      </w:r>
      <w:r w:rsidR="00AF51B8" w:rsidRPr="003170D5">
        <w:t>5</w:t>
      </w:r>
      <w:r w:rsidR="003515EC" w:rsidRPr="003170D5">
        <w:t xml:space="preserve">°C </w:t>
      </w:r>
      <w:r w:rsidR="00AF51B8" w:rsidRPr="003170D5">
        <w:t>(-40</w:t>
      </w:r>
      <w:r w:rsidR="003515EC" w:rsidRPr="003170D5">
        <w:t>°F ~ +1</w:t>
      </w:r>
      <w:r w:rsidR="00AF51B8" w:rsidRPr="003170D5">
        <w:t>31</w:t>
      </w:r>
      <w:r w:rsidR="003515EC" w:rsidRPr="003170D5">
        <w:t>°F)</w:t>
      </w:r>
    </w:p>
    <w:p w14:paraId="168DD6D4" w14:textId="77777777" w:rsidR="001F3E9B" w:rsidRPr="003170D5" w:rsidRDefault="001F3E9B" w:rsidP="001F3E9B">
      <w:pPr>
        <w:pStyle w:val="a1"/>
        <w:ind w:left="760"/>
      </w:pPr>
      <w:r w:rsidRPr="003170D5">
        <w:t>*Starting up at above -20°C (-4°F)</w:t>
      </w:r>
    </w:p>
    <w:p w14:paraId="5A7743AD" w14:textId="77777777"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14:paraId="4F14288F" w14:textId="567F868E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>Outdoor Ready: IP67</w:t>
      </w:r>
      <w:r w:rsidR="00F07236">
        <w:rPr>
          <w:rFonts w:hint="eastAsia"/>
        </w:rPr>
        <w:t>, NEMA4X</w:t>
      </w:r>
    </w:p>
    <w:p w14:paraId="5364DFBF" w14:textId="77777777" w:rsidR="009019DC" w:rsidRPr="003170D5" w:rsidRDefault="008A5513" w:rsidP="00E72CDE">
      <w:pPr>
        <w:pStyle w:val="3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2C7356A2" w:rsidR="008A5513" w:rsidRPr="000D2565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3170D5">
        <w:t xml:space="preserve">Power Source: </w:t>
      </w:r>
      <w:r w:rsidR="004D25CF" w:rsidRPr="004D25CF">
        <w:t>12VDC, PoE, IEEE 802.3af(Class 3)</w:t>
      </w:r>
    </w:p>
    <w:p w14:paraId="77AFEF2F" w14:textId="64559E77" w:rsidR="00F24BE1" w:rsidRPr="004D25CF" w:rsidRDefault="008A5513" w:rsidP="004D25CF">
      <w:pPr>
        <w:pStyle w:val="a1"/>
        <w:numPr>
          <w:ilvl w:val="0"/>
          <w:numId w:val="38"/>
        </w:numPr>
        <w:rPr>
          <w:color w:val="000000" w:themeColor="text1"/>
        </w:rPr>
      </w:pPr>
      <w:r w:rsidRPr="003170D5">
        <w:t xml:space="preserve">Power Consumption: </w:t>
      </w:r>
      <w:r w:rsidR="004D25CF" w:rsidRPr="004D25CF">
        <w:rPr>
          <w:color w:val="000000" w:themeColor="text1"/>
        </w:rPr>
        <w:t xml:space="preserve">12VDC, 1.1A, 13.2W </w:t>
      </w:r>
      <w:r w:rsidR="004D25CF" w:rsidRPr="004D25CF">
        <w:rPr>
          <w:rFonts w:hint="eastAsia"/>
          <w:color w:val="000000" w:themeColor="text1"/>
        </w:rPr>
        <w:t xml:space="preserve">/ </w:t>
      </w:r>
      <w:r w:rsidR="004D25CF" w:rsidRPr="004D25CF">
        <w:rPr>
          <w:color w:val="000000" w:themeColor="text1"/>
        </w:rPr>
        <w:t>PoE, IEEE 802.3af(Class3), 57VDC, 12W</w:t>
      </w:r>
    </w:p>
    <w:p w14:paraId="5CAD35F4" w14:textId="2D2BF71B" w:rsidR="008A5513" w:rsidRDefault="008A5513" w:rsidP="008A5513">
      <w:pPr>
        <w:pStyle w:val="a1"/>
        <w:numPr>
          <w:ilvl w:val="0"/>
          <w:numId w:val="38"/>
        </w:numPr>
      </w:pPr>
      <w:r w:rsidRPr="003170D5">
        <w:t xml:space="preserve">Regulatory Approvals: </w:t>
      </w:r>
      <w:r w:rsidR="00CD5F44">
        <w:rPr>
          <w:rFonts w:hint="eastAsia"/>
        </w:rPr>
        <w:t xml:space="preserve">UL, </w:t>
      </w:r>
      <w:r w:rsidRPr="003170D5">
        <w:t>FCC, CE, KC</w:t>
      </w:r>
    </w:p>
    <w:p w14:paraId="7BFBBDC2" w14:textId="77777777" w:rsidR="008A5513" w:rsidRPr="003170D5" w:rsidRDefault="008A5513" w:rsidP="00E72CDE">
      <w:pPr>
        <w:pStyle w:val="3"/>
      </w:pPr>
      <w:r w:rsidRPr="003170D5">
        <w:rPr>
          <w:rFonts w:hint="eastAsia"/>
        </w:rPr>
        <w:t>Mechanical Specification</w:t>
      </w:r>
    </w:p>
    <w:p w14:paraId="03ABBFCE" w14:textId="030ED5A3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Dimensions: </w:t>
      </w:r>
      <w:r w:rsidR="00E04DC5" w:rsidRPr="00E04DC5">
        <w:t>89.3mm X 89.3mm X 311.2mm (3.52" x 3.52" x 12.25")</w:t>
      </w:r>
    </w:p>
    <w:p w14:paraId="6EE9ECEB" w14:textId="2B39CA11"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t xml:space="preserve">Unit Weight: </w:t>
      </w:r>
      <w:r w:rsidR="00E04DC5" w:rsidRPr="00E04DC5">
        <w:t>1.95kg (4.30lb)</w:t>
      </w:r>
    </w:p>
    <w:p w14:paraId="1F32DE39" w14:textId="77777777"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2" w:name="_Toc417565633"/>
      <w:bookmarkStart w:id="3" w:name="_Toc417575728"/>
      <w:r w:rsidR="00DD2EAB" w:rsidRPr="003170D5">
        <w:rPr>
          <w:rFonts w:hint="eastAsia"/>
        </w:rPr>
        <w:lastRenderedPageBreak/>
        <w:t>Version History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shd w:val="clear" w:color="auto" w:fill="auto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shd w:val="clear" w:color="auto" w:fill="auto"/>
            <w:vAlign w:val="center"/>
          </w:tcPr>
          <w:p w14:paraId="22698FDC" w14:textId="654E49B2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9D0DAF6" w14:textId="22477258" w:rsidR="008D2166" w:rsidRDefault="002F4157" w:rsidP="008D2166">
            <w:pPr>
              <w:jc w:val="center"/>
            </w:pPr>
            <w:r>
              <w:rPr>
                <w:rFonts w:hint="eastAsia"/>
              </w:rPr>
              <w:t>May</w:t>
            </w:r>
            <w:r w:rsidR="008D2166">
              <w:t xml:space="preserve">. </w:t>
            </w:r>
            <w:r>
              <w:rPr>
                <w:rFonts w:hint="eastAsia"/>
              </w:rPr>
              <w:t>30</w:t>
            </w:r>
            <w:r w:rsidR="008D2166"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D76D" w14:textId="77777777" w:rsidR="00C02CC8" w:rsidRDefault="00C02CC8" w:rsidP="00FF5513">
      <w:pPr>
        <w:spacing w:before="0" w:after="0" w:line="240" w:lineRule="auto"/>
      </w:pPr>
      <w:r>
        <w:separator/>
      </w:r>
    </w:p>
  </w:endnote>
  <w:endnote w:type="continuationSeparator" w:id="0">
    <w:p w14:paraId="5EC04366" w14:textId="77777777" w:rsidR="00C02CC8" w:rsidRDefault="00C02CC8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6D4A5284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03C6E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674E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6D4A5284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03C6E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4DA29764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03C6E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C281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4DA29764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03C6E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57A9" w14:textId="77777777" w:rsidR="00C02CC8" w:rsidRDefault="00C02CC8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7A5946F" w14:textId="77777777" w:rsidR="00C02CC8" w:rsidRDefault="00C02CC8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7155A57F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03C6E">
                            <w:rPr>
                              <w:rFonts w:cs="Arial"/>
                              <w:noProof/>
                            </w:rPr>
                            <w:t>DC-T6631WRA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7155A57F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03C6E">
                      <w:rPr>
                        <w:rFonts w:cs="Arial"/>
                        <w:noProof/>
                      </w:rPr>
                      <w:t>DC-T6631WRA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0658CEAC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03C6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0658CEAC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03C6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595D819D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03C6E" w:rsidRPr="00203C6E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DC-T6631WRA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595D819D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03C6E" w:rsidRPr="00203C6E">
                      <w:rPr>
                        <w:rFonts w:cs="Arial"/>
                        <w:b/>
                        <w:bCs/>
                        <w:noProof/>
                      </w:rPr>
                      <w:t>DC-T6631WRA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5251C942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03C6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5251C942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03C6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9767B79"/>
    <w:multiLevelType w:val="hybridMultilevel"/>
    <w:tmpl w:val="9B0C84B8"/>
    <w:lvl w:ilvl="0" w:tplc="733E8C9A">
      <w:start w:val="60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9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4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043CB3"/>
    <w:multiLevelType w:val="multilevel"/>
    <w:tmpl w:val="A34E71D8"/>
    <w:numStyleLink w:val="1"/>
  </w:abstractNum>
  <w:abstractNum w:abstractNumId="26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5113279"/>
    <w:multiLevelType w:val="multilevel"/>
    <w:tmpl w:val="0D84F40A"/>
    <w:lvl w:ilvl="0">
      <w:start w:val="2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eastAsia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eastAsia"/>
      </w:rPr>
    </w:lvl>
  </w:abstractNum>
  <w:abstractNum w:abstractNumId="33" w15:restartNumberingAfterBreak="0">
    <w:nsid w:val="568752A8"/>
    <w:multiLevelType w:val="hybridMultilevel"/>
    <w:tmpl w:val="7A1E30AC"/>
    <w:lvl w:ilvl="0" w:tplc="F5F44402">
      <w:start w:val="600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FDB54DE"/>
    <w:multiLevelType w:val="hybridMultilevel"/>
    <w:tmpl w:val="C69272F8"/>
    <w:lvl w:ilvl="0" w:tplc="2826AFBE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8"/>
  </w:num>
  <w:num w:numId="12" w16cid:durableId="1004554020">
    <w:abstractNumId w:val="10"/>
  </w:num>
  <w:num w:numId="13" w16cid:durableId="2094737610">
    <w:abstractNumId w:val="23"/>
  </w:num>
  <w:num w:numId="14" w16cid:durableId="1863279707">
    <w:abstractNumId w:val="19"/>
  </w:num>
  <w:num w:numId="15" w16cid:durableId="1281764566">
    <w:abstractNumId w:val="31"/>
  </w:num>
  <w:num w:numId="16" w16cid:durableId="396440941">
    <w:abstractNumId w:val="13"/>
  </w:num>
  <w:num w:numId="17" w16cid:durableId="1109355273">
    <w:abstractNumId w:val="24"/>
  </w:num>
  <w:num w:numId="18" w16cid:durableId="824398045">
    <w:abstractNumId w:val="35"/>
  </w:num>
  <w:num w:numId="19" w16cid:durableId="1738670478">
    <w:abstractNumId w:val="36"/>
  </w:num>
  <w:num w:numId="20" w16cid:durableId="1830826387">
    <w:abstractNumId w:val="28"/>
  </w:num>
  <w:num w:numId="21" w16cid:durableId="2046175271">
    <w:abstractNumId w:val="11"/>
  </w:num>
  <w:num w:numId="22" w16cid:durableId="1666125334">
    <w:abstractNumId w:val="25"/>
  </w:num>
  <w:num w:numId="23" w16cid:durableId="385489033">
    <w:abstractNumId w:val="29"/>
  </w:num>
  <w:num w:numId="24" w16cid:durableId="536553691">
    <w:abstractNumId w:val="37"/>
  </w:num>
  <w:num w:numId="25" w16cid:durableId="1512139183">
    <w:abstractNumId w:val="17"/>
  </w:num>
  <w:num w:numId="26" w16cid:durableId="15978429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1"/>
  </w:num>
  <w:num w:numId="31" w16cid:durableId="725645793">
    <w:abstractNumId w:val="22"/>
  </w:num>
  <w:num w:numId="32" w16cid:durableId="1932666597">
    <w:abstractNumId w:val="26"/>
  </w:num>
  <w:num w:numId="33" w16cid:durableId="1253398750">
    <w:abstractNumId w:val="15"/>
  </w:num>
  <w:num w:numId="34" w16cid:durableId="810902443">
    <w:abstractNumId w:val="20"/>
  </w:num>
  <w:num w:numId="35" w16cid:durableId="1175847797">
    <w:abstractNumId w:val="27"/>
  </w:num>
  <w:num w:numId="36" w16cid:durableId="381173675">
    <w:abstractNumId w:val="39"/>
  </w:num>
  <w:num w:numId="37" w16cid:durableId="1425490974">
    <w:abstractNumId w:val="12"/>
  </w:num>
  <w:num w:numId="38" w16cid:durableId="565141410">
    <w:abstractNumId w:val="40"/>
  </w:num>
  <w:num w:numId="39" w16cid:durableId="1619333799">
    <w:abstractNumId w:val="30"/>
  </w:num>
  <w:num w:numId="40" w16cid:durableId="259800822">
    <w:abstractNumId w:val="38"/>
  </w:num>
  <w:num w:numId="41" w16cid:durableId="1862668520">
    <w:abstractNumId w:val="16"/>
  </w:num>
  <w:num w:numId="42" w16cid:durableId="1230842741">
    <w:abstractNumId w:val="34"/>
  </w:num>
  <w:num w:numId="43" w16cid:durableId="773087514">
    <w:abstractNumId w:val="33"/>
  </w:num>
  <w:num w:numId="44" w16cid:durableId="635061550">
    <w:abstractNumId w:val="14"/>
  </w:num>
  <w:num w:numId="45" w16cid:durableId="15416713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48E3"/>
    <w:rsid w:val="00017A98"/>
    <w:rsid w:val="0002037F"/>
    <w:rsid w:val="00021ECD"/>
    <w:rsid w:val="00022980"/>
    <w:rsid w:val="000234A2"/>
    <w:rsid w:val="00027271"/>
    <w:rsid w:val="00027C69"/>
    <w:rsid w:val="0003235E"/>
    <w:rsid w:val="000411C4"/>
    <w:rsid w:val="000443F3"/>
    <w:rsid w:val="00053C9F"/>
    <w:rsid w:val="00053E2E"/>
    <w:rsid w:val="00080FD9"/>
    <w:rsid w:val="00082F20"/>
    <w:rsid w:val="000879FB"/>
    <w:rsid w:val="000A0869"/>
    <w:rsid w:val="000A2547"/>
    <w:rsid w:val="000A4EC6"/>
    <w:rsid w:val="000B696E"/>
    <w:rsid w:val="000C1F60"/>
    <w:rsid w:val="000C453E"/>
    <w:rsid w:val="000C7597"/>
    <w:rsid w:val="000D202D"/>
    <w:rsid w:val="000D2565"/>
    <w:rsid w:val="000E3D04"/>
    <w:rsid w:val="000F3BF9"/>
    <w:rsid w:val="0010266D"/>
    <w:rsid w:val="00102E91"/>
    <w:rsid w:val="001033F2"/>
    <w:rsid w:val="00106653"/>
    <w:rsid w:val="00106B46"/>
    <w:rsid w:val="00120B7B"/>
    <w:rsid w:val="00125029"/>
    <w:rsid w:val="0013082D"/>
    <w:rsid w:val="001439BB"/>
    <w:rsid w:val="00143BFA"/>
    <w:rsid w:val="001526B1"/>
    <w:rsid w:val="0015446D"/>
    <w:rsid w:val="00170059"/>
    <w:rsid w:val="00172D4D"/>
    <w:rsid w:val="0017795C"/>
    <w:rsid w:val="00187DE1"/>
    <w:rsid w:val="001A3CEB"/>
    <w:rsid w:val="001B1E72"/>
    <w:rsid w:val="001B2A2C"/>
    <w:rsid w:val="001B5B3D"/>
    <w:rsid w:val="001C46D6"/>
    <w:rsid w:val="001C4B95"/>
    <w:rsid w:val="001D7459"/>
    <w:rsid w:val="001E066E"/>
    <w:rsid w:val="001E1EFE"/>
    <w:rsid w:val="001F3E9B"/>
    <w:rsid w:val="001F57A7"/>
    <w:rsid w:val="001F7386"/>
    <w:rsid w:val="00203C6E"/>
    <w:rsid w:val="002060B2"/>
    <w:rsid w:val="00213697"/>
    <w:rsid w:val="002645A1"/>
    <w:rsid w:val="002659AB"/>
    <w:rsid w:val="00270EE0"/>
    <w:rsid w:val="00274441"/>
    <w:rsid w:val="0028379C"/>
    <w:rsid w:val="002949C3"/>
    <w:rsid w:val="002B3C40"/>
    <w:rsid w:val="002C4FD1"/>
    <w:rsid w:val="002C52D0"/>
    <w:rsid w:val="002C7DC9"/>
    <w:rsid w:val="002D0DE8"/>
    <w:rsid w:val="002D637A"/>
    <w:rsid w:val="002E22DB"/>
    <w:rsid w:val="002E5D2B"/>
    <w:rsid w:val="002F0751"/>
    <w:rsid w:val="002F4157"/>
    <w:rsid w:val="003037D9"/>
    <w:rsid w:val="003170D5"/>
    <w:rsid w:val="00321FD8"/>
    <w:rsid w:val="00323613"/>
    <w:rsid w:val="003329B6"/>
    <w:rsid w:val="00340849"/>
    <w:rsid w:val="00347347"/>
    <w:rsid w:val="003515EC"/>
    <w:rsid w:val="00360982"/>
    <w:rsid w:val="00367C54"/>
    <w:rsid w:val="003733E4"/>
    <w:rsid w:val="0038000D"/>
    <w:rsid w:val="00387D8B"/>
    <w:rsid w:val="0039310C"/>
    <w:rsid w:val="00397E96"/>
    <w:rsid w:val="003C1FAA"/>
    <w:rsid w:val="003C44BE"/>
    <w:rsid w:val="003E37ED"/>
    <w:rsid w:val="003E5F8A"/>
    <w:rsid w:val="003F1BA5"/>
    <w:rsid w:val="003F56D7"/>
    <w:rsid w:val="003F6B65"/>
    <w:rsid w:val="004106BC"/>
    <w:rsid w:val="00414C25"/>
    <w:rsid w:val="004157AA"/>
    <w:rsid w:val="004220C9"/>
    <w:rsid w:val="004373AC"/>
    <w:rsid w:val="004402EC"/>
    <w:rsid w:val="00442680"/>
    <w:rsid w:val="004608CB"/>
    <w:rsid w:val="00461A4C"/>
    <w:rsid w:val="004725DD"/>
    <w:rsid w:val="0047298D"/>
    <w:rsid w:val="00485821"/>
    <w:rsid w:val="00491784"/>
    <w:rsid w:val="00493D4D"/>
    <w:rsid w:val="00496869"/>
    <w:rsid w:val="00497E8D"/>
    <w:rsid w:val="004A139A"/>
    <w:rsid w:val="004A3430"/>
    <w:rsid w:val="004D25CF"/>
    <w:rsid w:val="004D2DB4"/>
    <w:rsid w:val="004D5BA2"/>
    <w:rsid w:val="004D6DA0"/>
    <w:rsid w:val="004E171C"/>
    <w:rsid w:val="004E5B05"/>
    <w:rsid w:val="0051023D"/>
    <w:rsid w:val="0051040E"/>
    <w:rsid w:val="0051578E"/>
    <w:rsid w:val="005157D4"/>
    <w:rsid w:val="00515A2A"/>
    <w:rsid w:val="00517A4E"/>
    <w:rsid w:val="0053417B"/>
    <w:rsid w:val="00536F3C"/>
    <w:rsid w:val="005516EE"/>
    <w:rsid w:val="00554F8A"/>
    <w:rsid w:val="00561B17"/>
    <w:rsid w:val="00566937"/>
    <w:rsid w:val="00584141"/>
    <w:rsid w:val="00591ACD"/>
    <w:rsid w:val="0059418F"/>
    <w:rsid w:val="005A2062"/>
    <w:rsid w:val="005A22A4"/>
    <w:rsid w:val="005C3E19"/>
    <w:rsid w:val="005D06E7"/>
    <w:rsid w:val="005F1FA8"/>
    <w:rsid w:val="00602427"/>
    <w:rsid w:val="006074AB"/>
    <w:rsid w:val="00614BA8"/>
    <w:rsid w:val="00626066"/>
    <w:rsid w:val="006333A2"/>
    <w:rsid w:val="00652798"/>
    <w:rsid w:val="00687AE1"/>
    <w:rsid w:val="00690114"/>
    <w:rsid w:val="006A06F2"/>
    <w:rsid w:val="006A31BE"/>
    <w:rsid w:val="006C4B3A"/>
    <w:rsid w:val="006D36EE"/>
    <w:rsid w:val="006D71BA"/>
    <w:rsid w:val="006E0003"/>
    <w:rsid w:val="006E1E87"/>
    <w:rsid w:val="006E729E"/>
    <w:rsid w:val="006F7C3C"/>
    <w:rsid w:val="00700743"/>
    <w:rsid w:val="007018AA"/>
    <w:rsid w:val="00704230"/>
    <w:rsid w:val="00706062"/>
    <w:rsid w:val="007073FF"/>
    <w:rsid w:val="00707ACD"/>
    <w:rsid w:val="00710003"/>
    <w:rsid w:val="00712EE3"/>
    <w:rsid w:val="00737AB5"/>
    <w:rsid w:val="00743F28"/>
    <w:rsid w:val="00756137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C3893"/>
    <w:rsid w:val="007D2C6E"/>
    <w:rsid w:val="007D7752"/>
    <w:rsid w:val="007F27FB"/>
    <w:rsid w:val="007F6C64"/>
    <w:rsid w:val="00800CF4"/>
    <w:rsid w:val="00806E07"/>
    <w:rsid w:val="008117BB"/>
    <w:rsid w:val="0081273C"/>
    <w:rsid w:val="00814069"/>
    <w:rsid w:val="00821F56"/>
    <w:rsid w:val="00825B30"/>
    <w:rsid w:val="00833006"/>
    <w:rsid w:val="00836F6B"/>
    <w:rsid w:val="00841504"/>
    <w:rsid w:val="008442A6"/>
    <w:rsid w:val="00852FFD"/>
    <w:rsid w:val="00854302"/>
    <w:rsid w:val="008627F5"/>
    <w:rsid w:val="008645C4"/>
    <w:rsid w:val="0087082D"/>
    <w:rsid w:val="008836B8"/>
    <w:rsid w:val="00884959"/>
    <w:rsid w:val="00892DAC"/>
    <w:rsid w:val="008A5513"/>
    <w:rsid w:val="008A67CF"/>
    <w:rsid w:val="008B1DEA"/>
    <w:rsid w:val="008B4102"/>
    <w:rsid w:val="008C59F3"/>
    <w:rsid w:val="008D1139"/>
    <w:rsid w:val="008D1E54"/>
    <w:rsid w:val="008D2166"/>
    <w:rsid w:val="008E1D7C"/>
    <w:rsid w:val="008F3AE7"/>
    <w:rsid w:val="009019DC"/>
    <w:rsid w:val="0090764D"/>
    <w:rsid w:val="00911F48"/>
    <w:rsid w:val="009151FA"/>
    <w:rsid w:val="00915EA3"/>
    <w:rsid w:val="00931D40"/>
    <w:rsid w:val="00966E6D"/>
    <w:rsid w:val="00972B04"/>
    <w:rsid w:val="0099688E"/>
    <w:rsid w:val="009C2A30"/>
    <w:rsid w:val="009C3307"/>
    <w:rsid w:val="009E23CC"/>
    <w:rsid w:val="00A26602"/>
    <w:rsid w:val="00A30AE9"/>
    <w:rsid w:val="00A44B8A"/>
    <w:rsid w:val="00A45A28"/>
    <w:rsid w:val="00A50FD4"/>
    <w:rsid w:val="00A52373"/>
    <w:rsid w:val="00A5392A"/>
    <w:rsid w:val="00A64B1C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D44A2"/>
    <w:rsid w:val="00AD571D"/>
    <w:rsid w:val="00AE60D0"/>
    <w:rsid w:val="00AE78AB"/>
    <w:rsid w:val="00AF51B8"/>
    <w:rsid w:val="00AF5B6C"/>
    <w:rsid w:val="00B073B5"/>
    <w:rsid w:val="00B23646"/>
    <w:rsid w:val="00B27D6A"/>
    <w:rsid w:val="00B3092E"/>
    <w:rsid w:val="00B35D83"/>
    <w:rsid w:val="00B401DE"/>
    <w:rsid w:val="00B41965"/>
    <w:rsid w:val="00B42483"/>
    <w:rsid w:val="00B43FCE"/>
    <w:rsid w:val="00B55C6B"/>
    <w:rsid w:val="00B56E25"/>
    <w:rsid w:val="00B62586"/>
    <w:rsid w:val="00B6405F"/>
    <w:rsid w:val="00B674AE"/>
    <w:rsid w:val="00B726D7"/>
    <w:rsid w:val="00B82A22"/>
    <w:rsid w:val="00B83E72"/>
    <w:rsid w:val="00B91AA4"/>
    <w:rsid w:val="00BA0FC0"/>
    <w:rsid w:val="00BB015C"/>
    <w:rsid w:val="00BB01B4"/>
    <w:rsid w:val="00BB1DB8"/>
    <w:rsid w:val="00BB382C"/>
    <w:rsid w:val="00BD1007"/>
    <w:rsid w:val="00BD1C3B"/>
    <w:rsid w:val="00BD6BAE"/>
    <w:rsid w:val="00BE2D8A"/>
    <w:rsid w:val="00BF27A5"/>
    <w:rsid w:val="00BF2E27"/>
    <w:rsid w:val="00BF79D9"/>
    <w:rsid w:val="00BF7A75"/>
    <w:rsid w:val="00C024FC"/>
    <w:rsid w:val="00C02CC8"/>
    <w:rsid w:val="00C225C1"/>
    <w:rsid w:val="00C43A72"/>
    <w:rsid w:val="00C43C77"/>
    <w:rsid w:val="00C43EC3"/>
    <w:rsid w:val="00C44271"/>
    <w:rsid w:val="00C54DEA"/>
    <w:rsid w:val="00C574D0"/>
    <w:rsid w:val="00C60828"/>
    <w:rsid w:val="00C6779C"/>
    <w:rsid w:val="00C81542"/>
    <w:rsid w:val="00C83F5C"/>
    <w:rsid w:val="00C848E3"/>
    <w:rsid w:val="00C87C21"/>
    <w:rsid w:val="00C96CEC"/>
    <w:rsid w:val="00C97CC0"/>
    <w:rsid w:val="00CA4326"/>
    <w:rsid w:val="00CA5AF4"/>
    <w:rsid w:val="00CB4599"/>
    <w:rsid w:val="00CC1644"/>
    <w:rsid w:val="00CC3306"/>
    <w:rsid w:val="00CD03E0"/>
    <w:rsid w:val="00CD5F44"/>
    <w:rsid w:val="00CE0254"/>
    <w:rsid w:val="00CE3A08"/>
    <w:rsid w:val="00CE5B98"/>
    <w:rsid w:val="00CE5E93"/>
    <w:rsid w:val="00D04A76"/>
    <w:rsid w:val="00D0575D"/>
    <w:rsid w:val="00D235FF"/>
    <w:rsid w:val="00D2379C"/>
    <w:rsid w:val="00D331CB"/>
    <w:rsid w:val="00D503B3"/>
    <w:rsid w:val="00D56103"/>
    <w:rsid w:val="00D64BE4"/>
    <w:rsid w:val="00D76C02"/>
    <w:rsid w:val="00D776B0"/>
    <w:rsid w:val="00D826FE"/>
    <w:rsid w:val="00D86461"/>
    <w:rsid w:val="00D86832"/>
    <w:rsid w:val="00D92842"/>
    <w:rsid w:val="00D95B17"/>
    <w:rsid w:val="00D96BDC"/>
    <w:rsid w:val="00DA14C6"/>
    <w:rsid w:val="00DA3496"/>
    <w:rsid w:val="00DB6BBA"/>
    <w:rsid w:val="00DC53F3"/>
    <w:rsid w:val="00DC5FFE"/>
    <w:rsid w:val="00DD0116"/>
    <w:rsid w:val="00DD290A"/>
    <w:rsid w:val="00DD2EAB"/>
    <w:rsid w:val="00DD42DA"/>
    <w:rsid w:val="00DD5257"/>
    <w:rsid w:val="00DD6F89"/>
    <w:rsid w:val="00DE4398"/>
    <w:rsid w:val="00DE7348"/>
    <w:rsid w:val="00E042E4"/>
    <w:rsid w:val="00E04DC5"/>
    <w:rsid w:val="00E128F0"/>
    <w:rsid w:val="00E20055"/>
    <w:rsid w:val="00E36A0C"/>
    <w:rsid w:val="00E36EFC"/>
    <w:rsid w:val="00E42F06"/>
    <w:rsid w:val="00E5220F"/>
    <w:rsid w:val="00E6429D"/>
    <w:rsid w:val="00E72CDE"/>
    <w:rsid w:val="00E734AA"/>
    <w:rsid w:val="00E735DD"/>
    <w:rsid w:val="00E750FF"/>
    <w:rsid w:val="00E830F0"/>
    <w:rsid w:val="00E86382"/>
    <w:rsid w:val="00EA1DFB"/>
    <w:rsid w:val="00EA2A51"/>
    <w:rsid w:val="00EB0300"/>
    <w:rsid w:val="00EB519A"/>
    <w:rsid w:val="00EB5FF5"/>
    <w:rsid w:val="00EC5828"/>
    <w:rsid w:val="00ED13C7"/>
    <w:rsid w:val="00ED3EF2"/>
    <w:rsid w:val="00EE1B37"/>
    <w:rsid w:val="00EE2600"/>
    <w:rsid w:val="00EE2C3C"/>
    <w:rsid w:val="00EE6C0B"/>
    <w:rsid w:val="00EE71AB"/>
    <w:rsid w:val="00EF3946"/>
    <w:rsid w:val="00EF73D3"/>
    <w:rsid w:val="00F07236"/>
    <w:rsid w:val="00F15C07"/>
    <w:rsid w:val="00F24BE1"/>
    <w:rsid w:val="00F27E2B"/>
    <w:rsid w:val="00F41C5C"/>
    <w:rsid w:val="00F5036C"/>
    <w:rsid w:val="00F51F72"/>
    <w:rsid w:val="00F559B6"/>
    <w:rsid w:val="00F56A69"/>
    <w:rsid w:val="00F741BB"/>
    <w:rsid w:val="00F90472"/>
    <w:rsid w:val="00F957C6"/>
    <w:rsid w:val="00FB745A"/>
    <w:rsid w:val="00FC39AD"/>
    <w:rsid w:val="00FC3D87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93</cp:revision>
  <cp:lastPrinted>2016-09-07T04:39:00Z</cp:lastPrinted>
  <dcterms:created xsi:type="dcterms:W3CDTF">2022-10-11T23:50:00Z</dcterms:created>
  <dcterms:modified xsi:type="dcterms:W3CDTF">2025-06-02T07:53:00Z</dcterms:modified>
</cp:coreProperties>
</file>