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AA25" w14:textId="77777777" w:rsidR="008C5FC0" w:rsidRDefault="008C5FC0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34B34028" w14:textId="77777777" w:rsidR="008C5FC0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E8BBAF2" wp14:editId="618FC089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11BE4" w14:textId="77777777" w:rsidR="008C5FC0" w:rsidRDefault="008C5FC0">
      <w:pPr>
        <w:spacing w:after="0"/>
        <w:ind w:left="2340"/>
      </w:pPr>
    </w:p>
    <w:p w14:paraId="3487E01B" w14:textId="77777777" w:rsidR="008C5FC0" w:rsidRDefault="008C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2160"/>
      </w:pPr>
    </w:p>
    <w:p w14:paraId="5BAD4353" w14:textId="7269AFEA" w:rsidR="008C5F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</w:t>
      </w:r>
      <w:r w:rsidR="00011921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20FCA6FD" w14:textId="77777777" w:rsidR="008C5FC0" w:rsidRDefault="008C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179EF79A" w14:textId="77777777" w:rsidR="008C5F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8D918E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7A15E0C7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 w:firstLine="720"/>
      </w:pPr>
      <w:r>
        <w:t>Cerritos, California 90703 USA</w:t>
      </w:r>
    </w:p>
    <w:p w14:paraId="345D3D96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2" w:name="_1fob9te" w:colFirst="0" w:colLast="0"/>
      <w:bookmarkEnd w:id="2"/>
      <w:r>
        <w:tab/>
        <w:t>Phone: +1 888 446-3593</w:t>
      </w:r>
    </w:p>
    <w:p w14:paraId="781070BD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9C20D47" w14:textId="77777777" w:rsidR="008C5FC0" w:rsidRPr="00741066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741066">
        <w:rPr>
          <w:lang w:val="fr-FR"/>
        </w:rPr>
        <w:t>E-mail:</w:t>
      </w:r>
      <w:proofErr w:type="gramEnd"/>
      <w:r w:rsidRPr="00741066">
        <w:rPr>
          <w:lang w:val="fr-FR"/>
        </w:rPr>
        <w:t xml:space="preserve"> </w:t>
      </w:r>
      <w:r w:rsidRPr="00741066">
        <w:rPr>
          <w:color w:val="0000FF"/>
          <w:u w:val="single"/>
          <w:lang w:val="fr-FR"/>
        </w:rPr>
        <w:t>dw-tech@digital-watchdog.com</w:t>
      </w:r>
    </w:p>
    <w:p w14:paraId="14843822" w14:textId="77777777" w:rsidR="008C5FC0" w:rsidRPr="00741066" w:rsidRDefault="008C5FC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lang w:val="fr-FR"/>
        </w:rPr>
      </w:pPr>
    </w:p>
    <w:p w14:paraId="2F6A33F0" w14:textId="77777777" w:rsidR="008C5FC0" w:rsidRPr="00741066" w:rsidRDefault="008C5FC0">
      <w:pPr>
        <w:spacing w:after="0"/>
        <w:ind w:firstLine="720"/>
        <w:rPr>
          <w:sz w:val="22"/>
          <w:szCs w:val="22"/>
          <w:lang w:val="fr-FR"/>
        </w:rPr>
      </w:pPr>
    </w:p>
    <w:p w14:paraId="185751E3" w14:textId="697B3170" w:rsidR="008C5FC0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741066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 xml:space="preserve">™ </w:t>
      </w:r>
      <w:r w:rsidR="00D13D2E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BULLET IP CAMERA</w:t>
      </w:r>
    </w:p>
    <w:p w14:paraId="68ED20D1" w14:textId="77777777" w:rsidR="008C5FC0" w:rsidRDefault="008C5FC0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6C10EA55" w14:textId="77777777" w:rsidR="008C5FC0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5FFABB1C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 xml:space="preserve">28 20 00 </w:t>
      </w:r>
      <w:r w:rsidRPr="00741066">
        <w:rPr>
          <w:b/>
          <w:sz w:val="22"/>
          <w:szCs w:val="22"/>
          <w:lang w:val="fr-FR"/>
        </w:rPr>
        <w:tab/>
      </w:r>
      <w:proofErr w:type="spellStart"/>
      <w:r w:rsidRPr="00741066">
        <w:rPr>
          <w:b/>
          <w:sz w:val="22"/>
          <w:szCs w:val="22"/>
          <w:lang w:val="fr-FR"/>
        </w:rPr>
        <w:t>Video</w:t>
      </w:r>
      <w:proofErr w:type="spellEnd"/>
      <w:r w:rsidRPr="00741066">
        <w:rPr>
          <w:b/>
          <w:sz w:val="22"/>
          <w:szCs w:val="22"/>
          <w:lang w:val="fr-FR"/>
        </w:rPr>
        <w:t xml:space="preserve"> Surveillance</w:t>
      </w:r>
    </w:p>
    <w:p w14:paraId="30E9014E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 xml:space="preserve">28 21 00 </w:t>
      </w:r>
      <w:r w:rsidRPr="00741066">
        <w:rPr>
          <w:b/>
          <w:sz w:val="22"/>
          <w:szCs w:val="22"/>
          <w:lang w:val="fr-FR"/>
        </w:rPr>
        <w:tab/>
        <w:t>Surveillance Cameras</w:t>
      </w:r>
    </w:p>
    <w:p w14:paraId="75E3E8E5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>28 21 13</w:t>
      </w:r>
      <w:r w:rsidRPr="00741066">
        <w:rPr>
          <w:b/>
          <w:sz w:val="22"/>
          <w:szCs w:val="22"/>
          <w:lang w:val="fr-FR"/>
        </w:rPr>
        <w:tab/>
        <w:t>IP Cameras</w:t>
      </w:r>
    </w:p>
    <w:p w14:paraId="436A980C" w14:textId="77777777" w:rsidR="008C5FC0" w:rsidRPr="00741066" w:rsidRDefault="008C5FC0">
      <w:pPr>
        <w:spacing w:before="120"/>
        <w:ind w:firstLine="720"/>
        <w:rPr>
          <w:sz w:val="22"/>
          <w:szCs w:val="22"/>
          <w:lang w:val="fr-FR"/>
        </w:rPr>
      </w:pPr>
    </w:p>
    <w:p w14:paraId="6B57CBC4" w14:textId="77777777" w:rsidR="008C5FC0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230FC04" w14:textId="4395BC7E" w:rsidR="008C5FC0" w:rsidRDefault="00000000">
      <w:pPr>
        <w:spacing w:after="0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C40E8D0" w14:textId="4DD152FE" w:rsidR="008C5FC0" w:rsidRDefault="00000000">
      <w:pPr>
        <w:spacing w:before="120" w:after="0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13058B7" w14:textId="77777777" w:rsidR="008C5FC0" w:rsidRDefault="00000000">
      <w:pPr>
        <w:spacing w:before="120" w:after="0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66C8468F" w14:textId="77777777" w:rsidR="008C5FC0" w:rsidRDefault="00000000">
      <w:pPr>
        <w:spacing w:before="120" w:after="0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2C47D350" w14:textId="77777777" w:rsidR="008C5FC0" w:rsidRDefault="00000000">
      <w:pPr>
        <w:spacing w:before="120" w:after="0"/>
        <w:ind w:left="720" w:firstLine="720"/>
      </w:pPr>
      <w:r>
        <w:t>28 23 29 - Video Surveillance Remote Devices and Sensors</w:t>
      </w:r>
    </w:p>
    <w:p w14:paraId="5A826519" w14:textId="77777777" w:rsidR="008C5FC0" w:rsidRDefault="008C5FC0">
      <w:pPr>
        <w:rPr>
          <w:sz w:val="22"/>
          <w:szCs w:val="22"/>
        </w:rPr>
      </w:pPr>
    </w:p>
    <w:p w14:paraId="576D6365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1A8B0870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62CF75FF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4BEE9226" w14:textId="3F7A1D1E" w:rsidR="008C5FC0" w:rsidRDefault="00D13D2E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5MP bullet IP camera with A</w:t>
      </w:r>
      <w:r w:rsidR="00E717F7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and color in near-total darkness</w:t>
      </w:r>
    </w:p>
    <w:p w14:paraId="1A69A5D5" w14:textId="77777777" w:rsidR="008C5FC0" w:rsidRDefault="00000000">
      <w:pPr>
        <w:numPr>
          <w:ilvl w:val="0"/>
          <w:numId w:val="1"/>
        </w:numPr>
        <w:spacing w:before="240" w:after="240"/>
        <w:ind w:left="907" w:hanging="907"/>
        <w:jc w:val="both"/>
      </w:pPr>
      <w:r>
        <w:rPr>
          <w:b/>
        </w:rPr>
        <w:t xml:space="preserve">  GENERAL</w:t>
      </w:r>
    </w:p>
    <w:p w14:paraId="620B90AD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70BA34CE" w14:textId="14562CC9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D13D2E">
        <w:rPr>
          <w:color w:val="000000"/>
        </w:rPr>
        <w:t>5MP</w:t>
      </w:r>
      <w:r>
        <w:rPr>
          <w:color w:val="000000"/>
        </w:rPr>
        <w:t xml:space="preserve"> high-definition outdoor IP video camera with vandal-resistant IP-67 rated, IK10 impact-resistant bullet housing.</w:t>
      </w:r>
    </w:p>
    <w:p w14:paraId="3288BB9F" w14:textId="0689ACC1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ultra low-profile bullet camera, based on H.265, H.264 and MJPEG compression, capable of dual streaming 30fps at resolutions up to </w:t>
      </w:r>
      <w:r w:rsidR="00D13D2E" w:rsidRPr="00D13D2E">
        <w:rPr>
          <w:color w:val="000000"/>
        </w:rPr>
        <w:t>2592(H) X 1944(V)</w:t>
      </w:r>
      <w:r>
        <w:rPr>
          <w:color w:val="000000"/>
        </w:rPr>
        <w:t xml:space="preserve">, with color in near-total darkness technology and a </w:t>
      </w:r>
      <w:r w:rsidR="00D13D2E">
        <w:rPr>
          <w:color w:val="000000"/>
        </w:rPr>
        <w:t xml:space="preserve">5-50mm or </w:t>
      </w:r>
      <w:r>
        <w:rPr>
          <w:color w:val="000000"/>
        </w:rPr>
        <w:t xml:space="preserve">2.7-13.5mm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</w:t>
      </w:r>
      <w:r w:rsidR="00D13D2E">
        <w:rPr>
          <w:color w:val="000000"/>
        </w:rPr>
        <w:t xml:space="preserve"> options</w:t>
      </w:r>
      <w:r>
        <w:rPr>
          <w:color w:val="000000"/>
        </w:rPr>
        <w:t xml:space="preserve"> in a weather-resistant bullet housing.</w:t>
      </w:r>
    </w:p>
    <w:p w14:paraId="4292951C" w14:textId="2684CDAD" w:rsidR="008C5FC0" w:rsidRDefault="0074106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bookmarkStart w:id="9" w:name="_2s8eyo1" w:colFirst="0" w:colLast="0"/>
      <w:bookmarkEnd w:id="9"/>
      <w:r>
        <w:rPr>
          <w:color w:val="000000"/>
        </w:rPr>
        <w:t xml:space="preserve">The MEGApix Ai cameras have </w:t>
      </w:r>
      <w:r w:rsidR="00011921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</w:t>
      </w:r>
      <w:r w:rsidR="00E717F7">
        <w:rPr>
          <w:color w:val="000000"/>
        </w:rPr>
        <w:t>I</w:t>
      </w:r>
      <w:r w:rsidRPr="0051589A">
        <w:rPr>
          <w:color w:val="000000"/>
        </w:rPr>
        <w:t xml:space="preserve"> engine with real-time object classification for intelligent video solutions</w:t>
      </w:r>
      <w:r>
        <w:rPr>
          <w:color w:val="000000"/>
        </w:rPr>
        <w:t>.</w:t>
      </w:r>
    </w:p>
    <w:p w14:paraId="0C6F1E8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Related Requirements</w:t>
      </w:r>
    </w:p>
    <w:p w14:paraId="1DF3D6B9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2E81465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3073FD8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6CD1E4EE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28 06 20 – Schedules for Video Surveillance</w:t>
      </w:r>
    </w:p>
    <w:p w14:paraId="4B4863D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32AFFCE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REFERENCES</w:t>
      </w:r>
    </w:p>
    <w:p w14:paraId="13A44D5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Abbreviations</w:t>
      </w:r>
    </w:p>
    <w:p w14:paraId="2138C639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AGC - Automatic Gain Control</w:t>
      </w:r>
    </w:p>
    <w:p w14:paraId="1A193F9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ARP – Address Resolution Protocol</w:t>
      </w:r>
    </w:p>
    <w:p w14:paraId="55A9574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5C85127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BLC – Backlight compression</w:t>
      </w:r>
    </w:p>
    <w:p w14:paraId="7821F50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DHCP - Dynamic Host Configuration Protocol</w:t>
      </w:r>
    </w:p>
    <w:p w14:paraId="49C22EA3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DNR – Digital Noise Reduction</w:t>
      </w:r>
    </w:p>
    <w:p w14:paraId="3984116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DNS - Domain Name Server</w:t>
      </w:r>
    </w:p>
    <w:p w14:paraId="1A9DB09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DDNS – Dynamic Domain Name Server</w:t>
      </w:r>
    </w:p>
    <w:p w14:paraId="2E8C1521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fps - Frames Per Second</w:t>
      </w:r>
    </w:p>
    <w:p w14:paraId="4F13540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FTP - File Transfer Protocol</w:t>
      </w:r>
    </w:p>
    <w:p w14:paraId="338B5D7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GUI – Graphical User Interface</w:t>
      </w:r>
    </w:p>
    <w:p w14:paraId="048E998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HLC – Highlight Compensation</w:t>
      </w:r>
    </w:p>
    <w:p w14:paraId="6DA4489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HTTP - Hypertext Transfer Protocol</w:t>
      </w:r>
    </w:p>
    <w:p w14:paraId="5282FCA3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ICMP – Internet Control Message Protocol</w:t>
      </w:r>
    </w:p>
    <w:p w14:paraId="0622E33E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IGMP - Internet Group Management Protocol</w:t>
      </w:r>
    </w:p>
    <w:p w14:paraId="037475D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IP - Internet Protocol</w:t>
      </w:r>
    </w:p>
    <w:p w14:paraId="25D8F14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JPEG - Joint Photographic Experts Group</w:t>
      </w:r>
    </w:p>
    <w:p w14:paraId="0EABF6AD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MJPEG - Motion JPEG</w:t>
      </w:r>
    </w:p>
    <w:p w14:paraId="7622F6D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NTP - Network Time Protocol</w:t>
      </w:r>
    </w:p>
    <w:p w14:paraId="366414C2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PoE - Power over Ethernet</w:t>
      </w:r>
    </w:p>
    <w:p w14:paraId="387D262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QoS – Quality of Service</w:t>
      </w:r>
    </w:p>
    <w:p w14:paraId="342C76B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RARP – Reverse Address Resolution Protocol</w:t>
      </w:r>
    </w:p>
    <w:p w14:paraId="28D2085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RTP - Real-Time Transport Protocol</w:t>
      </w:r>
    </w:p>
    <w:p w14:paraId="1C96D99C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RTSP - Real-Time Streaming Protocol</w:t>
      </w:r>
    </w:p>
    <w:p w14:paraId="6226EDA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SMTP - Simple Mail Transfer Protocol</w:t>
      </w:r>
    </w:p>
    <w:p w14:paraId="0A77A0B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TCP - Transmission Control Protocol</w:t>
      </w:r>
    </w:p>
    <w:p w14:paraId="2A5D7B2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lastRenderedPageBreak/>
        <w:t>UDP - User Datagram Protocol</w:t>
      </w:r>
    </w:p>
    <w:p w14:paraId="5F4A4582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VMS - Video Management System</w:t>
      </w:r>
    </w:p>
    <w:p w14:paraId="3F596ADD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WDR – Wide Dynamic Range</w:t>
      </w:r>
    </w:p>
    <w:p w14:paraId="64656392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Reference Standards</w:t>
      </w:r>
    </w:p>
    <w:p w14:paraId="20A9B63A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Network</w:t>
      </w:r>
    </w:p>
    <w:p w14:paraId="29C08EE9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IEEE - 802.3 Ethernet Standards</w:t>
      </w:r>
    </w:p>
    <w:p w14:paraId="5B375131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Video</w:t>
      </w:r>
    </w:p>
    <w:p w14:paraId="7432A8C1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5680D9CA" w14:textId="77777777" w:rsidR="008C5FC0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83006F5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10918 – JPEG </w:t>
      </w:r>
    </w:p>
    <w:p w14:paraId="5587A00C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ONVIF – Profile S</w:t>
      </w:r>
    </w:p>
    <w:p w14:paraId="4F13CB4B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Emissions</w:t>
      </w:r>
    </w:p>
    <w:p w14:paraId="456ADB68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FCC-47 CFR Part 15 Class B</w:t>
      </w:r>
    </w:p>
    <w:p w14:paraId="2F6FF27C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Environmental</w:t>
      </w:r>
    </w:p>
    <w:p w14:paraId="74B64062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ANSI / IEC60529 – Degrees of Protection Provided by Enclosures</w:t>
      </w:r>
    </w:p>
    <w:p w14:paraId="0ED0D86E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International Electrotechnical Commission (IEC) – Ingress Protection Rating IP67</w:t>
      </w:r>
    </w:p>
    <w:p w14:paraId="7D0BABEE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CFBD9A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440"/>
        <w:rPr>
          <w:color w:val="000000"/>
        </w:rPr>
      </w:pPr>
    </w:p>
    <w:p w14:paraId="13A98567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SUBMITTALS</w:t>
      </w:r>
    </w:p>
    <w:p w14:paraId="696F8CB1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Product Data</w:t>
      </w:r>
    </w:p>
    <w:p w14:paraId="77755F0E" w14:textId="340F98E8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Manufacturer</w:t>
      </w:r>
      <w:r w:rsidR="00011921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CCC867B" w14:textId="54B61E0F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Manufacturer</w:t>
      </w:r>
      <w:r w:rsidR="00011921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7D501A2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Warranty documentation.</w:t>
      </w:r>
    </w:p>
    <w:p w14:paraId="050986DF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QUALIFICATIONS</w:t>
      </w:r>
    </w:p>
    <w:p w14:paraId="5987CDFC" w14:textId="607B4AA1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M</w:t>
      </w:r>
      <w:r>
        <w:rPr>
          <w:color w:val="000000"/>
        </w:rPr>
        <w:t>anufacturer shall have a minimum of five years of experience in producing IP video equipment.</w:t>
      </w:r>
    </w:p>
    <w:p w14:paraId="49F6267F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032FA9D6" w14:textId="77777777" w:rsidR="008C5FC0" w:rsidRDefault="00000000">
      <w:pPr>
        <w:numPr>
          <w:ilvl w:val="1"/>
          <w:numId w:val="6"/>
        </w:numPr>
        <w:spacing w:before="120" w:after="0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56932619" w14:textId="759C9FF0" w:rsidR="008C5FC0" w:rsidRDefault="00000000">
      <w:pPr>
        <w:numPr>
          <w:ilvl w:val="2"/>
          <w:numId w:val="6"/>
        </w:numPr>
        <w:spacing w:before="120" w:after="0"/>
        <w:rPr>
          <w:color w:val="000000"/>
        </w:rPr>
      </w:pPr>
      <w:r>
        <w:rPr>
          <w:color w:val="000000"/>
        </w:rPr>
        <w:t xml:space="preserve">Deliver the camera in the </w:t>
      </w:r>
      <w:r w:rsidR="00011921">
        <w:rPr>
          <w:color w:val="000000"/>
        </w:rPr>
        <w:t>M</w:t>
      </w:r>
      <w:r>
        <w:rPr>
          <w:color w:val="000000"/>
        </w:rPr>
        <w:t>anufacturer</w:t>
      </w:r>
      <w:r w:rsidR="00011921">
        <w:rPr>
          <w:color w:val="000000"/>
        </w:rPr>
        <w:t>'</w:t>
      </w:r>
      <w:r>
        <w:rPr>
          <w:color w:val="000000"/>
        </w:rPr>
        <w:t>s original, unopened and undamaged container with identification labels intact.</w:t>
      </w:r>
    </w:p>
    <w:p w14:paraId="66295F21" w14:textId="74DC655A" w:rsidR="008C5FC0" w:rsidRDefault="00000000">
      <w:pPr>
        <w:numPr>
          <w:ilvl w:val="2"/>
          <w:numId w:val="6"/>
        </w:numPr>
        <w:spacing w:before="120" w:after="0"/>
        <w:rPr>
          <w:color w:val="000000"/>
        </w:rPr>
      </w:pPr>
      <w:r>
        <w:rPr>
          <w:color w:val="000000"/>
        </w:rPr>
        <w:t xml:space="preserve">Store the camera in a temperature environment of </w:t>
      </w:r>
      <w:r w:rsidR="00D13D2E" w:rsidRPr="00D13D2E">
        <w:rPr>
          <w:color w:val="000000"/>
        </w:rPr>
        <w:t>-4°F ~ 122°F (-20°C ~ 50°C)</w:t>
      </w:r>
      <w:r w:rsidR="00D13D2E">
        <w:rPr>
          <w:color w:val="000000"/>
        </w:rPr>
        <w:t>,</w:t>
      </w:r>
      <w:r>
        <w:rPr>
          <w:color w:val="000000"/>
        </w:rPr>
        <w:t xml:space="preserve"> protected from mechanical and environmental conditions as designated by the </w:t>
      </w:r>
      <w:r w:rsidR="00011921">
        <w:rPr>
          <w:color w:val="000000"/>
        </w:rPr>
        <w:t>M</w:t>
      </w:r>
      <w:r>
        <w:rPr>
          <w:color w:val="000000"/>
        </w:rPr>
        <w:t>anufacturer.</w:t>
      </w:r>
    </w:p>
    <w:p w14:paraId="5C3361DC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WARRANTY AND SUPPORT</w:t>
      </w:r>
    </w:p>
    <w:p w14:paraId="3A3E0BD7" w14:textId="5FF03F44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959058D" w14:textId="77777777" w:rsidR="008C5FC0" w:rsidRDefault="00000000">
      <w:pPr>
        <w:jc w:val="center"/>
      </w:pPr>
      <w:r>
        <w:t>END OF SECTION</w:t>
      </w:r>
    </w:p>
    <w:p w14:paraId="6736F93E" w14:textId="77777777" w:rsidR="008C5FC0" w:rsidRDefault="00000000">
      <w:pPr>
        <w:numPr>
          <w:ilvl w:val="0"/>
          <w:numId w:val="6"/>
        </w:numPr>
        <w:spacing w:before="240" w:after="240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4304A5A7" w14:textId="77777777" w:rsidR="008C5FC0" w:rsidRDefault="00000000">
      <w:pPr>
        <w:numPr>
          <w:ilvl w:val="1"/>
          <w:numId w:val="6"/>
        </w:numPr>
        <w:spacing w:before="120"/>
      </w:pPr>
      <w:r>
        <w:rPr>
          <w:b/>
        </w:rPr>
        <w:t>EQUIPMENT</w:t>
      </w:r>
    </w:p>
    <w:p w14:paraId="2453C140" w14:textId="77777777" w:rsidR="008C5FC0" w:rsidRDefault="00000000">
      <w:pPr>
        <w:numPr>
          <w:ilvl w:val="2"/>
          <w:numId w:val="2"/>
        </w:numPr>
        <w:spacing w:after="0"/>
      </w:pPr>
      <w:r>
        <w:t xml:space="preserve">Manufacturer: </w:t>
      </w:r>
      <w:r>
        <w:tab/>
        <w:t>Digital Watchdog, Inc.</w:t>
      </w:r>
    </w:p>
    <w:p w14:paraId="3C2975F6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16220 Bloomfield Avenue. Cerritos,</w:t>
      </w:r>
    </w:p>
    <w:p w14:paraId="1D9F43AC" w14:textId="77777777" w:rsidR="008C5FC0" w:rsidRDefault="00000000">
      <w:pPr>
        <w:spacing w:after="0"/>
        <w:ind w:left="2520" w:firstLine="360"/>
      </w:pPr>
      <w:r>
        <w:t>California USA 90703 USA</w:t>
      </w:r>
    </w:p>
    <w:p w14:paraId="01F3E725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Phone: (866) 446-3595</w:t>
      </w:r>
    </w:p>
    <w:p w14:paraId="04F718C3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Web: www.digital-watchdog.com</w:t>
      </w:r>
    </w:p>
    <w:p w14:paraId="167DABAA" w14:textId="285C450E" w:rsidR="008C5FC0" w:rsidRDefault="00000000">
      <w:pPr>
        <w:spacing w:after="0"/>
        <w:ind w:left="1080"/>
        <w:rPr>
          <w:lang w:val="fr-FR"/>
        </w:rPr>
      </w:pPr>
      <w:r w:rsidRPr="00741066">
        <w:rPr>
          <w:lang w:val="fr-FR"/>
        </w:rPr>
        <w:tab/>
      </w:r>
      <w:r w:rsidRPr="00741066">
        <w:rPr>
          <w:lang w:val="fr-FR"/>
        </w:rPr>
        <w:tab/>
      </w:r>
      <w:r w:rsidRPr="00741066">
        <w:rPr>
          <w:lang w:val="fr-FR"/>
        </w:rPr>
        <w:tab/>
      </w:r>
      <w:proofErr w:type="gramStart"/>
      <w:r w:rsidRPr="00741066">
        <w:rPr>
          <w:lang w:val="fr-FR"/>
        </w:rPr>
        <w:t>E-mail:</w:t>
      </w:r>
      <w:proofErr w:type="gramEnd"/>
      <w:r w:rsidRPr="00741066">
        <w:rPr>
          <w:lang w:val="fr-FR"/>
        </w:rPr>
        <w:t xml:space="preserve">  </w:t>
      </w:r>
      <w:hyperlink r:id="rId8" w:history="1">
        <w:r w:rsidR="00D13D2E" w:rsidRPr="00F64341">
          <w:rPr>
            <w:rStyle w:val="Hyperlink"/>
            <w:lang w:val="fr-FR"/>
          </w:rPr>
          <w:t>dw-tech@digital-watchdog.com</w:t>
        </w:r>
      </w:hyperlink>
    </w:p>
    <w:p w14:paraId="747E5E5A" w14:textId="77777777" w:rsidR="00D13D2E" w:rsidRPr="00741066" w:rsidRDefault="00D13D2E">
      <w:pPr>
        <w:spacing w:after="0"/>
        <w:ind w:left="1080"/>
        <w:rPr>
          <w:lang w:val="fr-FR"/>
        </w:rPr>
      </w:pPr>
    </w:p>
    <w:p w14:paraId="22C46815" w14:textId="677C54DA" w:rsidR="00D13D2E" w:rsidRPr="005972F7" w:rsidRDefault="00000000" w:rsidP="00D13D2E">
      <w:pPr>
        <w:pBdr>
          <w:bottom w:val="single" w:sz="4" w:space="1" w:color="auto"/>
        </w:pBdr>
        <w:spacing w:after="0" w:line="276" w:lineRule="auto"/>
        <w:ind w:left="720"/>
      </w:pPr>
      <w:r>
        <w:t>Models DWC-XSB</w:t>
      </w:r>
      <w:r w:rsidR="00D13D2E">
        <w:t>E05</w:t>
      </w:r>
      <w:bookmarkStart w:id="10" w:name="_Hlk163033910"/>
    </w:p>
    <w:p w14:paraId="63D9AD77" w14:textId="77777777" w:rsidR="00D13D2E" w:rsidRPr="005972F7" w:rsidRDefault="00D13D2E" w:rsidP="00D13D2E">
      <w:pPr>
        <w:spacing w:before="120" w:after="0" w:line="276" w:lineRule="auto"/>
        <w:ind w:left="72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30E0A525" w14:textId="744AEB1C" w:rsidR="00D13D2E" w:rsidRPr="005972F7" w:rsidRDefault="00D13D2E" w:rsidP="00D13D2E">
      <w:pPr>
        <w:spacing w:before="120" w:after="0" w:line="276" w:lineRule="auto"/>
        <w:ind w:left="72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>
        <w:rPr>
          <w:b/>
          <w:color w:val="7030A0"/>
        </w:rPr>
        <w:t>5-50mm long</w:t>
      </w:r>
      <w:r w:rsidR="00E717F7">
        <w:rPr>
          <w:b/>
          <w:color w:val="7030A0"/>
        </w:rPr>
        <w:t>-</w:t>
      </w:r>
      <w:r>
        <w:rPr>
          <w:b/>
          <w:color w:val="7030A0"/>
        </w:rPr>
        <w:t xml:space="preserve">range </w:t>
      </w:r>
      <w:proofErr w:type="spellStart"/>
      <w:r>
        <w:rPr>
          <w:b/>
          <w:color w:val="7030A0"/>
        </w:rPr>
        <w:t>vari</w:t>
      </w:r>
      <w:proofErr w:type="spellEnd"/>
      <w:r>
        <w:rPr>
          <w:b/>
          <w:color w:val="7030A0"/>
        </w:rPr>
        <w:t>-focal lens</w:t>
      </w:r>
    </w:p>
    <w:p w14:paraId="335D82A0" w14:textId="62C1692D" w:rsidR="00D13D2E" w:rsidRPr="005972F7" w:rsidRDefault="00D13D2E" w:rsidP="00D13D2E">
      <w:pPr>
        <w:spacing w:before="120" w:after="0" w:line="276" w:lineRule="auto"/>
        <w:ind w:left="72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>
        <w:rPr>
          <w:b/>
          <w:color w:val="7030A0"/>
        </w:rPr>
        <w:t xml:space="preserve">2.7-13.5 </w:t>
      </w:r>
      <w:proofErr w:type="spellStart"/>
      <w:r>
        <w:rPr>
          <w:b/>
          <w:color w:val="7030A0"/>
        </w:rPr>
        <w:t>vari</w:t>
      </w:r>
      <w:proofErr w:type="spellEnd"/>
      <w:r>
        <w:rPr>
          <w:b/>
          <w:color w:val="7030A0"/>
        </w:rPr>
        <w:t>-focal lens</w:t>
      </w:r>
    </w:p>
    <w:p w14:paraId="25690E91" w14:textId="77777777" w:rsidR="00D13D2E" w:rsidRPr="005972F7" w:rsidRDefault="00D13D2E" w:rsidP="00D13D2E">
      <w:pPr>
        <w:pBdr>
          <w:top w:val="single" w:sz="4" w:space="1" w:color="auto"/>
        </w:pBdr>
        <w:spacing w:before="120" w:after="0" w:line="276" w:lineRule="auto"/>
        <w:ind w:left="720"/>
      </w:pPr>
    </w:p>
    <w:bookmarkEnd w:id="10"/>
    <w:p w14:paraId="28A00315" w14:textId="77777777" w:rsidR="008C5FC0" w:rsidRDefault="00000000">
      <w:pPr>
        <w:numPr>
          <w:ilvl w:val="2"/>
          <w:numId w:val="3"/>
        </w:numPr>
        <w:spacing w:after="0"/>
      </w:pPr>
      <w:r>
        <w:t>Alternates: None</w:t>
      </w:r>
    </w:p>
    <w:p w14:paraId="1DA2F859" w14:textId="77777777" w:rsidR="008C5FC0" w:rsidRDefault="00000000">
      <w:pPr>
        <w:numPr>
          <w:ilvl w:val="1"/>
          <w:numId w:val="3"/>
        </w:numPr>
        <w:spacing w:before="240" w:after="0"/>
        <w:jc w:val="both"/>
      </w:pPr>
      <w:r>
        <w:rPr>
          <w:b/>
        </w:rPr>
        <w:t>GENERAL DESCRIPTION</w:t>
      </w:r>
    </w:p>
    <w:p w14:paraId="101E3F42" w14:textId="48693DE2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The high-definition outdoor bullet IP camera (</w:t>
      </w:r>
      <w:r w:rsidR="00011921">
        <w:rPr>
          <w:color w:val="000000"/>
        </w:rPr>
        <w:t>"</w:t>
      </w:r>
      <w:r>
        <w:rPr>
          <w:color w:val="000000"/>
        </w:rPr>
        <w:t>IP camera</w:t>
      </w:r>
      <w:r w:rsidR="00011921">
        <w:rPr>
          <w:color w:val="000000"/>
        </w:rPr>
        <w:t>"</w:t>
      </w:r>
      <w:r>
        <w:rPr>
          <w:color w:val="000000"/>
        </w:rPr>
        <w:t xml:space="preserve">) shall provide video performance capable of providing selectable resolutions up to </w:t>
      </w:r>
      <w:r w:rsidR="00760DBE" w:rsidRPr="00760DBE">
        <w:rPr>
          <w:color w:val="000000"/>
        </w:rPr>
        <w:t>2592(H) X 1944(V)</w:t>
      </w:r>
      <w:r>
        <w:rPr>
          <w:color w:val="000000"/>
        </w:rPr>
        <w:t xml:space="preserve"> pixels at 30 frames per second (FPS) with color in near-total darkness technology, </w:t>
      </w:r>
      <w:r w:rsidR="00741066">
        <w:rPr>
          <w:color w:val="000000"/>
        </w:rPr>
        <w:t>Ai</w:t>
      </w:r>
      <w:r>
        <w:rPr>
          <w:color w:val="000000"/>
        </w:rPr>
        <w:t xml:space="preserve"> analytics capabilities, contained within an IP-67 rated, IK10 impact-resistant bullet housing.</w:t>
      </w:r>
    </w:p>
    <w:p w14:paraId="736D810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4AFC7A6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52F1BC7B" w14:textId="02A2E37C" w:rsidR="008C5FC0" w:rsidRDefault="00760DB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1ED89174" w14:textId="1277BFB0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Star-Light Plus™ color in near-total darkness technology</w:t>
      </w:r>
    </w:p>
    <w:p w14:paraId="3FF4113D" w14:textId="191AFB0F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A</w:t>
      </w:r>
      <w:r w:rsidR="00E717F7">
        <w:rPr>
          <w:color w:val="000000"/>
        </w:rPr>
        <w:t>I D</w:t>
      </w:r>
      <w:r w:rsidRPr="0051589A">
        <w:rPr>
          <w:color w:val="000000"/>
        </w:rPr>
        <w:t>eep Learning object detection and tracking on one channel</w:t>
      </w:r>
    </w:p>
    <w:p w14:paraId="4FA9F9E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46E4FBF8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9A325E5" w14:textId="55DBFCC5" w:rsidR="008C5FC0" w:rsidRDefault="00760DB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Optical zoom</w:t>
      </w:r>
    </w:p>
    <w:p w14:paraId="62F1A2FF" w14:textId="1CCCAA85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Option for Integral IR LED illuminator providing 1</w:t>
      </w:r>
      <w:r w:rsidR="00760DBE">
        <w:rPr>
          <w:color w:val="000000"/>
        </w:rPr>
        <w:t>2</w:t>
      </w:r>
      <w:r>
        <w:rPr>
          <w:color w:val="000000"/>
        </w:rPr>
        <w:t>0-foot distance</w:t>
      </w:r>
    </w:p>
    <w:p w14:paraId="6B07048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7466EF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341CAAC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4ACFE64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PoE capable</w:t>
      </w:r>
    </w:p>
    <w:p w14:paraId="24C26A7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517C33C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24DBF2A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24F8A678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72170D1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378CDB9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64104767" w14:textId="77777777" w:rsidR="00760DBE" w:rsidRDefault="00760DBE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 compliant</w:t>
      </w:r>
    </w:p>
    <w:p w14:paraId="1CFA2212" w14:textId="4E42645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95E9188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080"/>
        <w:jc w:val="both"/>
        <w:rPr>
          <w:color w:val="000000"/>
        </w:rPr>
      </w:pPr>
    </w:p>
    <w:p w14:paraId="3C020E9C" w14:textId="77777777" w:rsidR="008C5FC0" w:rsidRDefault="00000000">
      <w:pPr>
        <w:numPr>
          <w:ilvl w:val="1"/>
          <w:numId w:val="4"/>
        </w:numPr>
        <w:spacing w:before="120"/>
        <w:jc w:val="both"/>
      </w:pPr>
      <w:bookmarkStart w:id="11" w:name="_17dp8vu" w:colFirst="0" w:colLast="0"/>
      <w:bookmarkEnd w:id="11"/>
      <w:r>
        <w:rPr>
          <w:b/>
        </w:rPr>
        <w:t>VIDEO</w:t>
      </w:r>
    </w:p>
    <w:p w14:paraId="35F7486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Imager</w:t>
      </w:r>
    </w:p>
    <w:p w14:paraId="6AA2113A" w14:textId="32F3A25E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lastRenderedPageBreak/>
        <w:t>Sensor: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60DBE" w:rsidRPr="00760DBE">
        <w:rPr>
          <w:color w:val="000000"/>
        </w:rPr>
        <w:t>1/2.8” 5.17M Star-Light Plus™ sensor</w:t>
      </w:r>
    </w:p>
    <w:p w14:paraId="667BCE8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Minimum illumination </w:t>
      </w:r>
    </w:p>
    <w:p w14:paraId="36AF5043" w14:textId="5D38326F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Color mode:</w:t>
      </w:r>
    </w:p>
    <w:p w14:paraId="750D72A2" w14:textId="77777777" w:rsidR="00760DBE" w:rsidRPr="005972F7" w:rsidRDefault="00760DBE" w:rsidP="00760DBE">
      <w:pPr>
        <w:pBdr>
          <w:bottom w:val="single" w:sz="4" w:space="1" w:color="auto"/>
        </w:pBdr>
        <w:spacing w:after="0" w:line="276" w:lineRule="auto"/>
        <w:ind w:left="1440"/>
      </w:pPr>
    </w:p>
    <w:p w14:paraId="1FF3B879" w14:textId="77777777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63F8CB1A" w14:textId="4B89991C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0.08 lux (color)</w:t>
      </w:r>
    </w:p>
    <w:p w14:paraId="5A9499C8" w14:textId="53E63F2F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0.04 lux (color)</w:t>
      </w:r>
    </w:p>
    <w:p w14:paraId="11DC78BB" w14:textId="77777777" w:rsidR="00760DBE" w:rsidRPr="005972F7" w:rsidRDefault="00760DBE" w:rsidP="00760DBE">
      <w:pPr>
        <w:pBdr>
          <w:top w:val="single" w:sz="4" w:space="1" w:color="auto"/>
        </w:pBdr>
        <w:spacing w:before="120" w:after="0" w:line="276" w:lineRule="auto"/>
        <w:ind w:left="1440"/>
      </w:pPr>
    </w:p>
    <w:p w14:paraId="7EA6E2CB" w14:textId="4DB5CEE3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Black &amp; white mode:</w:t>
      </w:r>
      <w:r>
        <w:rPr>
          <w:b/>
          <w:color w:val="000000"/>
        </w:rPr>
        <w:tab/>
      </w:r>
      <w:r>
        <w:rPr>
          <w:color w:val="000000"/>
        </w:rPr>
        <w:t>0 lux</w:t>
      </w:r>
    </w:p>
    <w:p w14:paraId="6357786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Scanning - Progressive</w:t>
      </w:r>
    </w:p>
    <w:p w14:paraId="2DB2448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AFB0133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7A69D06C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6DC9B4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brightness</w:t>
      </w:r>
    </w:p>
    <w:p w14:paraId="36DFCBA5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automatic, anti-flickering or manual – 1/15 to 1/32000 </w:t>
      </w:r>
    </w:p>
    <w:p w14:paraId="429436D5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4B086491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Automatic Gain Control (AGC)</w:t>
      </w:r>
    </w:p>
    <w:p w14:paraId="1C06EAB1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Backlight compensation (BLC)</w:t>
      </w:r>
    </w:p>
    <w:p w14:paraId="50663DE0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Wide Dynamic Range (WDR) level</w:t>
      </w:r>
    </w:p>
    <w:p w14:paraId="7D608F57" w14:textId="044B08AF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Day and night settings allow configuration for Day (color), Night (Black and White), or Automatic.</w:t>
      </w:r>
    </w:p>
    <w:p w14:paraId="7C67FC0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Frequency</w:t>
      </w:r>
    </w:p>
    <w:p w14:paraId="3C3DA43D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Image sharpness</w:t>
      </w:r>
    </w:p>
    <w:p w14:paraId="23D29B71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b/>
          <w:color w:val="000000"/>
        </w:rPr>
        <w:t>&lt;IR LED control&gt;</w:t>
      </w:r>
    </w:p>
    <w:p w14:paraId="61A20B6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Chroma</w:t>
      </w:r>
    </w:p>
    <w:p w14:paraId="209B4D1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Image mirror or flip</w:t>
      </w:r>
    </w:p>
    <w:p w14:paraId="00E98F27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Digital noise reduction</w:t>
      </w:r>
    </w:p>
    <w:p w14:paraId="1B25813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Lens</w:t>
      </w:r>
    </w:p>
    <w:p w14:paraId="48CC791F" w14:textId="63AA4BB3" w:rsidR="00760DBE" w:rsidRDefault="00760DBE" w:rsidP="00760DBE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Focal length: </w:t>
      </w:r>
    </w:p>
    <w:p w14:paraId="674F7C0B" w14:textId="77777777" w:rsidR="00760DBE" w:rsidRPr="005972F7" w:rsidRDefault="00760DBE" w:rsidP="00760DBE">
      <w:pPr>
        <w:pBdr>
          <w:bottom w:val="single" w:sz="4" w:space="1" w:color="auto"/>
        </w:pBdr>
        <w:spacing w:after="0" w:line="276" w:lineRule="auto"/>
        <w:ind w:left="1440"/>
      </w:pPr>
    </w:p>
    <w:p w14:paraId="6F568D68" w14:textId="77777777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667BBFB2" w14:textId="52E02240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5 ~50mm F2.0</w:t>
      </w:r>
    </w:p>
    <w:p w14:paraId="347605AD" w14:textId="7EB7BE11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2.7~13.5mm F1.4</w:t>
      </w:r>
    </w:p>
    <w:p w14:paraId="2EC49AE9" w14:textId="77777777" w:rsidR="00760DBE" w:rsidRPr="005972F7" w:rsidRDefault="00760DBE" w:rsidP="00760DBE">
      <w:pPr>
        <w:pBdr>
          <w:top w:val="single" w:sz="4" w:space="1" w:color="auto"/>
        </w:pBdr>
        <w:spacing w:before="120" w:after="0" w:line="276" w:lineRule="auto"/>
        <w:ind w:left="1440"/>
      </w:pPr>
    </w:p>
    <w:p w14:paraId="6748FC7F" w14:textId="77777777" w:rsidR="00760DBE" w:rsidRPr="00760DBE" w:rsidRDefault="00760DBE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 w:rsidRPr="00760DBE">
        <w:rPr>
          <w:color w:val="000000"/>
        </w:rPr>
        <w:t>Vari-focal p-iris lens with motorized zoom and auto-focus</w:t>
      </w:r>
    </w:p>
    <w:p w14:paraId="41A2BAAA" w14:textId="77777777" w:rsidR="00621E75" w:rsidRDefault="00000000" w:rsidP="00621E7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Optical zoom:</w:t>
      </w:r>
    </w:p>
    <w:p w14:paraId="1ADFF5C9" w14:textId="77777777" w:rsidR="00621E75" w:rsidRPr="005972F7" w:rsidRDefault="00621E75" w:rsidP="00621E75">
      <w:pPr>
        <w:pBdr>
          <w:bottom w:val="single" w:sz="4" w:space="1" w:color="auto"/>
        </w:pBdr>
        <w:spacing w:after="0" w:line="276" w:lineRule="auto"/>
        <w:ind w:left="1440"/>
      </w:pPr>
    </w:p>
    <w:p w14:paraId="1CE4D452" w14:textId="77777777" w:rsidR="00621E75" w:rsidRPr="005972F7" w:rsidRDefault="00621E75" w:rsidP="00621E75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11B21F64" w14:textId="12C2EAE3" w:rsidR="00621E75" w:rsidRPr="005972F7" w:rsidRDefault="00621E75" w:rsidP="00621E75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lastRenderedPageBreak/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>
        <w:rPr>
          <w:b/>
          <w:color w:val="7030A0"/>
        </w:rPr>
        <w:t>10x optical zoom</w:t>
      </w:r>
    </w:p>
    <w:p w14:paraId="796AEB62" w14:textId="685642A9" w:rsidR="00621E75" w:rsidRPr="005972F7" w:rsidRDefault="00621E75" w:rsidP="00621E75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>
        <w:rPr>
          <w:b/>
          <w:color w:val="7030A0"/>
        </w:rPr>
        <w:t>5x optical zoom</w:t>
      </w:r>
    </w:p>
    <w:p w14:paraId="15D50750" w14:textId="77777777" w:rsidR="00621E75" w:rsidRPr="005972F7" w:rsidRDefault="00621E75" w:rsidP="00621E75">
      <w:pPr>
        <w:pBdr>
          <w:top w:val="single" w:sz="4" w:space="1" w:color="auto"/>
        </w:pBdr>
        <w:spacing w:before="120" w:after="0" w:line="276" w:lineRule="auto"/>
        <w:ind w:left="1440"/>
      </w:pPr>
    </w:p>
    <w:p w14:paraId="7BF99104" w14:textId="77777777" w:rsidR="00760DBE" w:rsidRDefault="00000000" w:rsidP="00760DBE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Field of view (FOV):</w:t>
      </w:r>
    </w:p>
    <w:p w14:paraId="303D40F6" w14:textId="77777777" w:rsidR="00760DBE" w:rsidRPr="005972F7" w:rsidRDefault="00760DBE" w:rsidP="00760DBE">
      <w:pPr>
        <w:pBdr>
          <w:bottom w:val="single" w:sz="4" w:space="1" w:color="auto"/>
        </w:pBdr>
        <w:spacing w:after="0" w:line="276" w:lineRule="auto"/>
        <w:ind w:left="1440"/>
      </w:pPr>
    </w:p>
    <w:p w14:paraId="38F1F69C" w14:textId="77777777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358E7EF6" w14:textId="5F988176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7.7°~46.2°</w:t>
      </w:r>
    </w:p>
    <w:p w14:paraId="36A9775D" w14:textId="3EC54C7C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31.6°~98.3°</w:t>
      </w:r>
    </w:p>
    <w:p w14:paraId="1E54F604" w14:textId="77777777" w:rsidR="00760DBE" w:rsidRPr="005972F7" w:rsidRDefault="00760DBE" w:rsidP="00760DBE">
      <w:pPr>
        <w:pBdr>
          <w:top w:val="single" w:sz="4" w:space="1" w:color="auto"/>
        </w:pBdr>
        <w:spacing w:before="120" w:after="0" w:line="276" w:lineRule="auto"/>
        <w:ind w:left="1440"/>
      </w:pPr>
    </w:p>
    <w:p w14:paraId="7EBCA5D1" w14:textId="77777777" w:rsidR="00760DBE" w:rsidRDefault="00000000" w:rsidP="00760DBE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t>Vertical Field of View (VFOV):</w:t>
      </w:r>
    </w:p>
    <w:p w14:paraId="26323B30" w14:textId="77777777" w:rsidR="00760DBE" w:rsidRPr="005972F7" w:rsidRDefault="00760DBE" w:rsidP="00760DBE">
      <w:pPr>
        <w:pBdr>
          <w:bottom w:val="single" w:sz="4" w:space="1" w:color="auto"/>
        </w:pBdr>
        <w:spacing w:after="0" w:line="276" w:lineRule="auto"/>
        <w:ind w:left="1440"/>
      </w:pPr>
    </w:p>
    <w:p w14:paraId="70156871" w14:textId="77777777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0054A640" w14:textId="0E278127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5.7°~34.1</w:t>
      </w:r>
    </w:p>
    <w:p w14:paraId="4A7A87A4" w14:textId="5E6C2042" w:rsidR="00760DBE" w:rsidRPr="005972F7" w:rsidRDefault="00760DBE" w:rsidP="00760DBE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 w:rsidRPr="00760DBE">
        <w:rPr>
          <w:b/>
          <w:color w:val="7030A0"/>
        </w:rPr>
        <w:t>23.5°~70.8°</w:t>
      </w:r>
    </w:p>
    <w:p w14:paraId="59B286BB" w14:textId="77777777" w:rsidR="00760DBE" w:rsidRPr="005972F7" w:rsidRDefault="00760DBE" w:rsidP="00760DBE">
      <w:pPr>
        <w:pBdr>
          <w:top w:val="single" w:sz="4" w:space="1" w:color="auto"/>
        </w:pBdr>
        <w:spacing w:before="120" w:after="0" w:line="276" w:lineRule="auto"/>
        <w:ind w:left="1440"/>
      </w:pPr>
    </w:p>
    <w:p w14:paraId="591059BD" w14:textId="2D407BB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IR distance: 1</w:t>
      </w:r>
      <w:r w:rsidR="00760DBE">
        <w:rPr>
          <w:color w:val="000000"/>
        </w:rPr>
        <w:t>2</w:t>
      </w:r>
      <w:r>
        <w:rPr>
          <w:color w:val="000000"/>
        </w:rPr>
        <w:t>0ft range</w:t>
      </w:r>
    </w:p>
    <w:p w14:paraId="634F8EA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Shutter speed:  1/15 sec to 1/32000</w:t>
      </w:r>
    </w:p>
    <w:p w14:paraId="7E21C668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Double Shutter Wide Dynamic Range, 120dB</w:t>
      </w:r>
    </w:p>
    <w:p w14:paraId="70C58721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4DDE6D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2FEE7917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Compression Type and Resolution: </w:t>
      </w:r>
    </w:p>
    <w:p w14:paraId="70050707" w14:textId="5A6C6D21" w:rsidR="00741066" w:rsidRPr="0051589A" w:rsidRDefault="00621E75" w:rsidP="00741066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621E75">
        <w:rPr>
          <w:color w:val="000000"/>
        </w:rPr>
        <w:t>H.265: 2592x1944, 2560x1440, 1920x1080, 1280x720, 800x600, 704x576, 704x480, 640x480, 640x360, 352x288, 352x240</w:t>
      </w:r>
      <w:r>
        <w:rPr>
          <w:color w:val="000000"/>
        </w:rPr>
        <w:t>.</w:t>
      </w:r>
    </w:p>
    <w:p w14:paraId="0BEB89E3" w14:textId="78AB3064" w:rsidR="00741066" w:rsidRPr="0051589A" w:rsidRDefault="00621E75" w:rsidP="00741066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621E75">
        <w:rPr>
          <w:color w:val="000000"/>
        </w:rPr>
        <w:t>H.264: 2592x1944, 2560x1440, 1920x1080, 1280x720, 800x600, 704x576, 704x480, 640x480, 640x360, 352x288, 352x240</w:t>
      </w:r>
      <w:r>
        <w:rPr>
          <w:color w:val="000000"/>
        </w:rPr>
        <w:t>.</w:t>
      </w:r>
    </w:p>
    <w:p w14:paraId="66158422" w14:textId="49B61D67" w:rsidR="00741066" w:rsidRDefault="00621E75" w:rsidP="00741066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621E75">
        <w:rPr>
          <w:color w:val="000000"/>
        </w:rPr>
        <w:t>MJPEG: 1920x1080, 1280x720, 800x600, 768x432, 704x576, 704x480, 640x480, 640x360, 352x288, 352x240</w:t>
      </w:r>
      <w:r>
        <w:rPr>
          <w:color w:val="000000"/>
        </w:rPr>
        <w:t>.</w:t>
      </w:r>
    </w:p>
    <w:p w14:paraId="0CB44C9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Frame rate: 0 – 30 fps</w:t>
      </w:r>
    </w:p>
    <w:p w14:paraId="7BEC26FB" w14:textId="7DEA59E0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 w:rsidR="00621E75">
        <w:rPr>
          <w:color w:val="000000"/>
        </w:rPr>
        <w:t>2</w:t>
      </w:r>
      <w:r>
        <w:rPr>
          <w:color w:val="000000"/>
        </w:rPr>
        <w:t>0 feet</w:t>
      </w:r>
    </w:p>
    <w:p w14:paraId="2DA0665E" w14:textId="7D6E2BA8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Motion Detection – The IP camera shall </w:t>
      </w:r>
      <w:r w:rsidR="00011921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7D83EF4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6A50D18C" w14:textId="77777777" w:rsidR="00741066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3983D48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7C413E" w14:textId="77777777" w:rsidR="00741066" w:rsidRPr="00E47CD5" w:rsidRDefault="00741066" w:rsidP="00741066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66DF9BF9" w14:textId="77777777" w:rsidR="00741066" w:rsidRDefault="00741066" w:rsidP="00741066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3CF64B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76574AF8" w14:textId="315BCD53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011921">
        <w:rPr>
          <w:color w:val="000000"/>
        </w:rPr>
        <w:t xml:space="preserve">be </w:t>
      </w:r>
      <w:r w:rsidR="00E717F7">
        <w:rPr>
          <w:color w:val="000000"/>
        </w:rPr>
        <w:t>backed up to alternate media without the SD card being remove</w:t>
      </w:r>
      <w:r>
        <w:rPr>
          <w:color w:val="000000"/>
        </w:rPr>
        <w:t>d from the camera.</w:t>
      </w:r>
    </w:p>
    <w:p w14:paraId="0DE3F66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lastRenderedPageBreak/>
        <w:t>ONVIF – Video streams shall be capable of supporting ONVIF protocol, profile S.</w:t>
      </w:r>
    </w:p>
    <w:p w14:paraId="7D71371E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Other</w:t>
      </w:r>
    </w:p>
    <w:p w14:paraId="7B5C685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231BC7EB" w14:textId="155F4E49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011921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7BD1550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28B761B5" w14:textId="2B0AA576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Access - The IP camera shall permit up to five users to </w:t>
      </w:r>
      <w:r w:rsidR="00E717F7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1E2C1BEC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440"/>
        <w:jc w:val="both"/>
        <w:rPr>
          <w:color w:val="000000"/>
        </w:rPr>
      </w:pPr>
    </w:p>
    <w:p w14:paraId="1D37E4EF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04566125" w14:textId="0CF99F98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</w:t>
      </w:r>
      <w:r w:rsidR="00621E75">
        <w:rPr>
          <w:color w:val="000000"/>
        </w:rPr>
        <w:t xml:space="preserve"> </w:t>
      </w:r>
      <w:r w:rsidR="00621E75" w:rsidRPr="00621E75">
        <w:rPr>
          <w:color w:val="000000"/>
        </w:rPr>
        <w:t>(1.0Vms, 3K ohm)</w:t>
      </w:r>
      <w:r>
        <w:rPr>
          <w:color w:val="000000"/>
        </w:rPr>
        <w:t xml:space="preserve"> level input and one-line level output.</w:t>
      </w:r>
    </w:p>
    <w:p w14:paraId="00D98463" w14:textId="0BA9799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</w:t>
      </w:r>
      <w:r w:rsidR="00621E75" w:rsidRPr="00621E75">
        <w:rPr>
          <w:color w:val="000000"/>
        </w:rPr>
        <w:t xml:space="preserve">G.711 </w:t>
      </w:r>
      <w:proofErr w:type="spellStart"/>
      <w:r w:rsidR="00621E75" w:rsidRPr="00621E75">
        <w:rPr>
          <w:color w:val="000000"/>
        </w:rPr>
        <w:t>ulaw</w:t>
      </w:r>
      <w:proofErr w:type="spellEnd"/>
    </w:p>
    <w:p w14:paraId="33B8896E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497D1508" w14:textId="7CF0E6E4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Connectivity: </w:t>
      </w:r>
      <w:r w:rsidR="00621E75" w:rsidRPr="00621E75">
        <w:rPr>
          <w:color w:val="000000"/>
        </w:rPr>
        <w:t>10/100Base-T</w:t>
      </w:r>
      <w:r>
        <w:rPr>
          <w:color w:val="000000"/>
        </w:rPr>
        <w:t xml:space="preserve"> Ethernet with RJ-45 connector</w:t>
      </w:r>
    </w:p>
    <w:p w14:paraId="5E9CB1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3C565370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56CBB82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642FB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E877C3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2EB5F43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565F94F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41A08B2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75CC4298" w14:textId="7EF9E3BD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</w:t>
      </w:r>
      <w:r w:rsidR="00011921">
        <w:rPr>
          <w:color w:val="000000"/>
        </w:rPr>
        <w:t>.</w:t>
      </w:r>
    </w:p>
    <w:p w14:paraId="3823A85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4AFD293B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levels of user access with password protection.</w:t>
      </w:r>
    </w:p>
    <w:p w14:paraId="6D23954C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09236EC9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2EFAF30D" w14:textId="77777777" w:rsidR="00741066" w:rsidRPr="00E47CD5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3E1AA834" w14:textId="6C4AF4EA" w:rsidR="008C5FC0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Zones and lines, tamper, metadata, intrusion, line crossing, counting, counting lines, appear, disappear, stopped, enter, exit, direction, tailgating, dwell, logical rules</w:t>
      </w:r>
      <w:r>
        <w:rPr>
          <w:color w:val="000000"/>
        </w:rPr>
        <w:t>.</w:t>
      </w:r>
    </w:p>
    <w:p w14:paraId="1FB3A1F1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4958663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51A5D27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7F745DC8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2E3EBFD6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</w:p>
    <w:p w14:paraId="0EEA6B3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52208F99" w14:textId="27E8FA19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The </w:t>
      </w:r>
      <w:r w:rsidR="00E717F7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4631C04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7DA9C8D1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7589EB24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470EAF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197373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7D268773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A2742E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5F3FA3E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8020B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7974357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7A3320E4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681B9F3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09C7612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40E66EF4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633B6E6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7A07C84C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79C0C1D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8897BC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2D5EEA9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2D5BA15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2F4A513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51198790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5B727315" w14:textId="53A2C06C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011921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50B5C95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68F8F659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320FB0F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1F03C3A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6E7596B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3022C08B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40416FD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296C2854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553F23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707FD755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374D049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63677CD3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Power</w:t>
      </w:r>
    </w:p>
    <w:p w14:paraId="142C91A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Sources</w:t>
      </w:r>
    </w:p>
    <w:p w14:paraId="0CDD90B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</w:pPr>
      <w:r>
        <w:t>DC12V</w:t>
      </w:r>
    </w:p>
    <w:p w14:paraId="2B046690" w14:textId="5B6D2797" w:rsidR="008C5FC0" w:rsidRDefault="001A018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</w:pPr>
      <w:r>
        <w:rPr>
          <w:color w:val="000000"/>
        </w:rPr>
        <w:t>PoE</w:t>
      </w:r>
    </w:p>
    <w:p w14:paraId="62DF65B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lastRenderedPageBreak/>
        <w:t>Power Consumption</w:t>
      </w:r>
    </w:p>
    <w:p w14:paraId="350A46C7" w14:textId="6AFBAE6E" w:rsidR="001A0181" w:rsidRPr="001A0181" w:rsidRDefault="001A0181" w:rsidP="001A018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1A0181">
        <w:rPr>
          <w:color w:val="000000"/>
        </w:rPr>
        <w:t xml:space="preserve">12V DC: </w:t>
      </w:r>
      <w:r>
        <w:rPr>
          <w:color w:val="000000"/>
        </w:rPr>
        <w:tab/>
      </w:r>
      <w:r>
        <w:rPr>
          <w:color w:val="000000"/>
        </w:rPr>
        <w:tab/>
      </w:r>
      <w:r w:rsidRPr="001A0181">
        <w:rPr>
          <w:color w:val="000000"/>
        </w:rPr>
        <w:t>8.8W, 733.3mA</w:t>
      </w:r>
    </w:p>
    <w:p w14:paraId="769E5190" w14:textId="77777777" w:rsidR="001A0181" w:rsidRDefault="001A0181" w:rsidP="001A018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1A0181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 w:rsidRPr="001A0181">
        <w:rPr>
          <w:color w:val="000000"/>
        </w:rPr>
        <w:t>11.1W, 231.25mA</w:t>
      </w:r>
    </w:p>
    <w:p w14:paraId="2B8C73BC" w14:textId="621FBCE4" w:rsidR="008C5FC0" w:rsidRDefault="00000000" w:rsidP="001A018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Connectors</w:t>
      </w:r>
    </w:p>
    <w:p w14:paraId="4640D03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F806416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External power (12 VDC): </w:t>
      </w:r>
      <w:r>
        <w:rPr>
          <w:color w:val="000000"/>
        </w:rPr>
        <w:tab/>
        <w:t>2-conductor power-to-terminal block</w:t>
      </w:r>
    </w:p>
    <w:p w14:paraId="3B8C69DF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14C66D9A" w14:textId="6F9446F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Aluminum bullet housing</w:t>
      </w:r>
    </w:p>
    <w:p w14:paraId="1B675B67" w14:textId="267337A4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Weather-resistant bullet</w:t>
      </w:r>
    </w:p>
    <w:p w14:paraId="672A4992" w14:textId="2D2A5430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IP-67</w:t>
      </w:r>
    </w:p>
    <w:p w14:paraId="5C5546FF" w14:textId="4BEC857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IK 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IK10</w:t>
      </w:r>
    </w:p>
    <w:p w14:paraId="4E918020" w14:textId="365B04FF" w:rsidR="008C5FC0" w:rsidRPr="0074106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lang w:val="fr-FR"/>
        </w:rPr>
      </w:pPr>
      <w:r w:rsidRPr="00741066">
        <w:rPr>
          <w:color w:val="000000"/>
          <w:lang w:val="fr-FR"/>
        </w:rPr>
        <w:t>Dimensions (D x H</w:t>
      </w:r>
      <w:proofErr w:type="gramStart"/>
      <w:r w:rsidRPr="00741066">
        <w:rPr>
          <w:color w:val="000000"/>
          <w:lang w:val="fr-FR"/>
        </w:rPr>
        <w:t>):</w:t>
      </w:r>
      <w:proofErr w:type="gramEnd"/>
      <w:r w:rsidRPr="00741066">
        <w:rPr>
          <w:color w:val="000000"/>
          <w:lang w:val="fr-FR"/>
        </w:rPr>
        <w:t xml:space="preserve">  </w:t>
      </w:r>
      <w:r w:rsidRPr="00741066">
        <w:rPr>
          <w:color w:val="000000"/>
          <w:lang w:val="fr-FR"/>
        </w:rPr>
        <w:tab/>
      </w:r>
      <w:r w:rsidR="00741066">
        <w:rPr>
          <w:color w:val="000000"/>
          <w:lang w:val="fr-FR"/>
        </w:rPr>
        <w:tab/>
      </w:r>
      <w:r w:rsidR="001A0181" w:rsidRPr="001A0181">
        <w:rPr>
          <w:color w:val="000000"/>
          <w:lang w:val="fr-FR"/>
        </w:rPr>
        <w:t>7.77" x 3.38" (197.5 x 86mm)</w:t>
      </w:r>
      <w:r w:rsidRPr="00741066">
        <w:rPr>
          <w:color w:val="000000"/>
          <w:lang w:val="fr-FR"/>
        </w:rPr>
        <w:t xml:space="preserve"> </w:t>
      </w:r>
    </w:p>
    <w:p w14:paraId="56B80D87" w14:textId="77777777" w:rsidR="001A0181" w:rsidRDefault="00000000" w:rsidP="001A018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 w:rsidRPr="001A0181">
        <w:rPr>
          <w:color w:val="000000"/>
        </w:rPr>
        <w:t xml:space="preserve">Weight: </w:t>
      </w:r>
      <w:r w:rsidRPr="001A0181">
        <w:rPr>
          <w:color w:val="000000"/>
        </w:rPr>
        <w:tab/>
      </w:r>
      <w:r w:rsidRPr="001A0181">
        <w:rPr>
          <w:color w:val="000000"/>
        </w:rPr>
        <w:tab/>
      </w:r>
      <w:r w:rsidRPr="001A0181">
        <w:rPr>
          <w:color w:val="000000"/>
        </w:rPr>
        <w:tab/>
      </w:r>
      <w:r w:rsidR="00741066" w:rsidRPr="001A0181">
        <w:rPr>
          <w:color w:val="000000"/>
        </w:rPr>
        <w:tab/>
      </w:r>
    </w:p>
    <w:p w14:paraId="6DEBC736" w14:textId="77777777" w:rsidR="001A0181" w:rsidRPr="005972F7" w:rsidRDefault="001A0181" w:rsidP="001A0181">
      <w:pPr>
        <w:pBdr>
          <w:bottom w:val="single" w:sz="4" w:space="1" w:color="auto"/>
        </w:pBdr>
        <w:spacing w:after="0" w:line="276" w:lineRule="auto"/>
        <w:ind w:left="1440"/>
      </w:pPr>
    </w:p>
    <w:p w14:paraId="09465449" w14:textId="77777777" w:rsidR="001A0181" w:rsidRPr="005972F7" w:rsidRDefault="001A0181" w:rsidP="001A0181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>Digital Watchdog model differences:</w:t>
      </w:r>
    </w:p>
    <w:p w14:paraId="6A1C3D1F" w14:textId="2A9F8A39" w:rsidR="001A0181" w:rsidRPr="005972F7" w:rsidRDefault="001A0181" w:rsidP="001A0181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DWC-XSBE05Li</w:t>
      </w:r>
      <w:r w:rsidRPr="005972F7">
        <w:rPr>
          <w:b/>
          <w:color w:val="7030A0"/>
        </w:rPr>
        <w:tab/>
      </w:r>
      <w:r w:rsidRPr="001A0181">
        <w:rPr>
          <w:b/>
          <w:color w:val="7030A0"/>
        </w:rPr>
        <w:t xml:space="preserve">2.18 </w:t>
      </w:r>
      <w:proofErr w:type="spellStart"/>
      <w:r w:rsidRPr="001A0181">
        <w:rPr>
          <w:b/>
          <w:color w:val="7030A0"/>
        </w:rPr>
        <w:t>lbs</w:t>
      </w:r>
      <w:proofErr w:type="spellEnd"/>
      <w:r w:rsidRPr="001A0181">
        <w:rPr>
          <w:b/>
          <w:color w:val="7030A0"/>
        </w:rPr>
        <w:t xml:space="preserve"> (0.99 kg)</w:t>
      </w:r>
    </w:p>
    <w:p w14:paraId="5861CED6" w14:textId="5E4B8A36" w:rsidR="001A0181" w:rsidRPr="005972F7" w:rsidRDefault="001A0181" w:rsidP="001A0181">
      <w:pPr>
        <w:spacing w:before="120" w:after="0" w:line="276" w:lineRule="auto"/>
        <w:ind w:left="1440"/>
        <w:rPr>
          <w:b/>
          <w:color w:val="7030A0"/>
        </w:rPr>
      </w:pPr>
      <w:r w:rsidRPr="005972F7">
        <w:rPr>
          <w:b/>
          <w:color w:val="7030A0"/>
        </w:rPr>
        <w:tab/>
      </w:r>
      <w:r w:rsidRPr="00D13D2E">
        <w:rPr>
          <w:b/>
          <w:color w:val="7030A0"/>
        </w:rPr>
        <w:t>DWC-XSBE05</w:t>
      </w:r>
      <w:r>
        <w:rPr>
          <w:b/>
          <w:color w:val="7030A0"/>
        </w:rPr>
        <w:t>M</w:t>
      </w:r>
      <w:r w:rsidRPr="00D13D2E">
        <w:rPr>
          <w:b/>
          <w:color w:val="7030A0"/>
        </w:rPr>
        <w:t>i</w:t>
      </w:r>
      <w:r w:rsidRPr="005972F7">
        <w:rPr>
          <w:b/>
          <w:color w:val="7030A0"/>
        </w:rPr>
        <w:tab/>
      </w:r>
      <w:r w:rsidRPr="001A0181">
        <w:rPr>
          <w:b/>
          <w:color w:val="7030A0"/>
        </w:rPr>
        <w:t xml:space="preserve">2.13 </w:t>
      </w:r>
      <w:proofErr w:type="spellStart"/>
      <w:r w:rsidRPr="001A0181">
        <w:rPr>
          <w:b/>
          <w:color w:val="7030A0"/>
        </w:rPr>
        <w:t>lbs</w:t>
      </w:r>
      <w:proofErr w:type="spellEnd"/>
      <w:r w:rsidRPr="001A0181">
        <w:rPr>
          <w:b/>
          <w:color w:val="7030A0"/>
        </w:rPr>
        <w:t xml:space="preserve"> (0.97 kg)</w:t>
      </w:r>
    </w:p>
    <w:p w14:paraId="3B48DC42" w14:textId="77777777" w:rsidR="001A0181" w:rsidRPr="005972F7" w:rsidRDefault="001A0181" w:rsidP="001A0181">
      <w:pPr>
        <w:pBdr>
          <w:top w:val="single" w:sz="4" w:space="1" w:color="auto"/>
        </w:pBdr>
        <w:spacing w:before="120" w:after="0" w:line="276" w:lineRule="auto"/>
        <w:ind w:left="1440"/>
      </w:pPr>
    </w:p>
    <w:p w14:paraId="29840642" w14:textId="753694C2" w:rsidR="008C5FC0" w:rsidRPr="001A0181" w:rsidRDefault="00000000" w:rsidP="001A018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 w:rsidRPr="001A0181">
        <w:rPr>
          <w:color w:val="000000"/>
        </w:rPr>
        <w:t>Temperature:</w:t>
      </w:r>
    </w:p>
    <w:p w14:paraId="48F0E872" w14:textId="315C19A5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 w:rsidR="001A0181" w:rsidRPr="001A0181">
        <w:rPr>
          <w:color w:val="000000"/>
        </w:rPr>
        <w:t xml:space="preserve">-4°F ~ 122°F (-20°C ~ 50°C)  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</w:p>
    <w:p w14:paraId="5D12286A" w14:textId="1A2CA36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10 - 90%, non-condensing</w:t>
      </w:r>
    </w:p>
    <w:p w14:paraId="1CA563E5" w14:textId="77777777" w:rsidR="008C5FC0" w:rsidRDefault="008C5FC0">
      <w:pPr>
        <w:spacing w:after="180"/>
        <w:jc w:val="center"/>
      </w:pPr>
    </w:p>
    <w:p w14:paraId="0FF60590" w14:textId="77777777" w:rsidR="008C5FC0" w:rsidRDefault="00000000">
      <w:pPr>
        <w:spacing w:after="180"/>
        <w:jc w:val="center"/>
      </w:pPr>
      <w:r>
        <w:br/>
        <w:t>END OF SECTION</w:t>
      </w:r>
    </w:p>
    <w:p w14:paraId="6C400FB8" w14:textId="77777777" w:rsidR="008C5FC0" w:rsidRDefault="00000000">
      <w:pPr>
        <w:spacing w:after="180"/>
        <w:jc w:val="center"/>
      </w:pPr>
      <w:r>
        <w:br w:type="page"/>
      </w:r>
    </w:p>
    <w:p w14:paraId="70A7FEB3" w14:textId="77777777" w:rsidR="008C5FC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77E318C7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INSTALLERS</w:t>
      </w:r>
    </w:p>
    <w:p w14:paraId="5E3A7EF4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05254FCE" w14:textId="77777777" w:rsidR="008C5FC0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03733A4D" w14:textId="77777777" w:rsidR="008C5FC0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769052BE" w14:textId="77777777" w:rsidR="008C5FC0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19C33AC3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INSTALLATION</w:t>
      </w:r>
    </w:p>
    <w:p w14:paraId="71B20881" w14:textId="55EAF60A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55FD2982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6C2E48C0" w14:textId="77777777" w:rsidR="008C5FC0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46A9D680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STORAGE</w:t>
      </w:r>
    </w:p>
    <w:p w14:paraId="7C96C3F0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3EE7CD6B" w14:textId="77777777" w:rsidR="008C5FC0" w:rsidRDefault="008C5FC0">
      <w:pPr>
        <w:spacing w:before="120"/>
        <w:ind w:firstLine="48"/>
      </w:pPr>
    </w:p>
    <w:p w14:paraId="5DC045D4" w14:textId="77777777" w:rsidR="008C5FC0" w:rsidRDefault="00000000">
      <w:pPr>
        <w:jc w:val="center"/>
      </w:pPr>
      <w:r>
        <w:t>END OF SECTION</w:t>
      </w:r>
    </w:p>
    <w:p w14:paraId="3443CC8E" w14:textId="77777777" w:rsidR="008C5FC0" w:rsidRDefault="008C5FC0">
      <w:pPr>
        <w:spacing w:after="180"/>
        <w:ind w:left="1440"/>
        <w:jc w:val="center"/>
        <w:rPr>
          <w:sz w:val="16"/>
          <w:szCs w:val="16"/>
        </w:rPr>
      </w:pPr>
    </w:p>
    <w:p w14:paraId="280B24B3" w14:textId="77777777" w:rsidR="008C5FC0" w:rsidRDefault="00000000">
      <w:pPr>
        <w:spacing w:after="180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8C5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974F9" w14:textId="77777777" w:rsidR="00855304" w:rsidRDefault="00855304">
      <w:pPr>
        <w:spacing w:after="0"/>
      </w:pPr>
      <w:r>
        <w:separator/>
      </w:r>
    </w:p>
  </w:endnote>
  <w:endnote w:type="continuationSeparator" w:id="0">
    <w:p w14:paraId="37A4CA90" w14:textId="77777777" w:rsidR="00855304" w:rsidRDefault="00855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3CF3C" w14:textId="77777777" w:rsidR="001D0133" w:rsidRDefault="001D0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F72FF" w14:textId="77777777" w:rsidR="008C5FC0" w:rsidRDefault="008C5F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2B5B63A0" w14:textId="3B906049" w:rsidR="008C5FC0" w:rsidRDefault="00B516B2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</w:t>
    </w:r>
    <w:r w:rsidR="00D13D2E">
      <w:rPr>
        <w:sz w:val="24"/>
        <w:szCs w:val="24"/>
      </w:rPr>
      <w:t>E05xx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MEGAPIX</w:t>
    </w:r>
    <w:r w:rsidRPr="00B516B2"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 w:rsidR="00D13D2E">
      <w:rPr>
        <w:color w:val="000000"/>
        <w:sz w:val="24"/>
        <w:szCs w:val="24"/>
      </w:rPr>
      <w:t>5MP</w:t>
    </w:r>
    <w:r>
      <w:rPr>
        <w:color w:val="000000"/>
        <w:sz w:val="24"/>
        <w:szCs w:val="24"/>
      </w:rPr>
      <w:t xml:space="preserve"> BULLET IP CAMERA</w:t>
    </w:r>
  </w:p>
  <w:p w14:paraId="6C09B36F" w14:textId="20E3C07F" w:rsidR="008C5FC0" w:rsidRDefault="001D0133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June</w:t>
    </w:r>
    <w:r w:rsidR="00741066">
      <w:rPr>
        <w:color w:val="000000"/>
        <w:sz w:val="24"/>
        <w:szCs w:val="24"/>
      </w:rPr>
      <w:t xml:space="preserve"> 202</w:t>
    </w:r>
    <w:r w:rsidR="00D13D2E">
      <w:rPr>
        <w:color w:val="000000"/>
        <w:sz w:val="24"/>
        <w:szCs w:val="24"/>
      </w:rPr>
      <w:t>4</w:t>
    </w:r>
    <w:r w:rsidR="00741066">
      <w:rPr>
        <w:color w:val="000000"/>
        <w:sz w:val="24"/>
        <w:szCs w:val="24"/>
      </w:rPr>
      <w:tab/>
    </w:r>
    <w:r w:rsidR="00741066">
      <w:rPr>
        <w:color w:val="000000"/>
        <w:sz w:val="24"/>
        <w:szCs w:val="24"/>
      </w:rPr>
      <w:tab/>
      <w:t xml:space="preserve">28 21 13 - </w:t>
    </w:r>
    <w:r w:rsidR="00741066">
      <w:rPr>
        <w:color w:val="000000"/>
        <w:sz w:val="24"/>
        <w:szCs w:val="24"/>
      </w:rPr>
      <w:fldChar w:fldCharType="begin"/>
    </w:r>
    <w:r w:rsidR="00741066">
      <w:rPr>
        <w:color w:val="000000"/>
        <w:sz w:val="24"/>
        <w:szCs w:val="24"/>
      </w:rPr>
      <w:instrText>PAGE</w:instrText>
    </w:r>
    <w:r w:rsidR="00741066">
      <w:rPr>
        <w:color w:val="000000"/>
        <w:sz w:val="24"/>
        <w:szCs w:val="24"/>
      </w:rPr>
      <w:fldChar w:fldCharType="separate"/>
    </w:r>
    <w:r w:rsidR="00741066">
      <w:rPr>
        <w:noProof/>
        <w:color w:val="000000"/>
        <w:sz w:val="24"/>
        <w:szCs w:val="24"/>
      </w:rPr>
      <w:t>1</w:t>
    </w:r>
    <w:r w:rsidR="00741066"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B214" w14:textId="77777777" w:rsidR="001D0133" w:rsidRDefault="001D0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46DFC" w14:textId="77777777" w:rsidR="00855304" w:rsidRDefault="00855304">
      <w:pPr>
        <w:spacing w:after="0"/>
      </w:pPr>
      <w:r>
        <w:separator/>
      </w:r>
    </w:p>
  </w:footnote>
  <w:footnote w:type="continuationSeparator" w:id="0">
    <w:p w14:paraId="0A5C3442" w14:textId="77777777" w:rsidR="00855304" w:rsidRDefault="00855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CD56C" w14:textId="77777777" w:rsidR="001D0133" w:rsidRDefault="001D0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A868" w14:textId="77777777" w:rsidR="008C5FC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62EC755F" w14:textId="77777777" w:rsidR="008C5FC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CEF60" w14:textId="77777777" w:rsidR="001D0133" w:rsidRDefault="001D0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47DF5"/>
    <w:multiLevelType w:val="multilevel"/>
    <w:tmpl w:val="074C39C4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27F939A4"/>
    <w:multiLevelType w:val="multilevel"/>
    <w:tmpl w:val="2F6E1EA2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442D81"/>
    <w:multiLevelType w:val="multilevel"/>
    <w:tmpl w:val="F134E326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643379C"/>
    <w:multiLevelType w:val="multilevel"/>
    <w:tmpl w:val="52E8F6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5C351C5B"/>
    <w:multiLevelType w:val="multilevel"/>
    <w:tmpl w:val="2236BCA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74A64404"/>
    <w:multiLevelType w:val="multilevel"/>
    <w:tmpl w:val="119E627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468286419">
    <w:abstractNumId w:val="0"/>
  </w:num>
  <w:num w:numId="2" w16cid:durableId="1693845917">
    <w:abstractNumId w:val="1"/>
  </w:num>
  <w:num w:numId="3" w16cid:durableId="1566260436">
    <w:abstractNumId w:val="4"/>
  </w:num>
  <w:num w:numId="4" w16cid:durableId="2137723421">
    <w:abstractNumId w:val="2"/>
  </w:num>
  <w:num w:numId="5" w16cid:durableId="2035768871">
    <w:abstractNumId w:val="6"/>
  </w:num>
  <w:num w:numId="6" w16cid:durableId="529220413">
    <w:abstractNumId w:val="5"/>
  </w:num>
  <w:num w:numId="7" w16cid:durableId="61678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xMDA3NrUwMDJX0lEKTi0uzszPAykwqQUAN4jtTywAAAA="/>
  </w:docVars>
  <w:rsids>
    <w:rsidRoot w:val="008C5FC0"/>
    <w:rsid w:val="00011921"/>
    <w:rsid w:val="001A0181"/>
    <w:rsid w:val="001D0133"/>
    <w:rsid w:val="00621E75"/>
    <w:rsid w:val="00637C9C"/>
    <w:rsid w:val="00741066"/>
    <w:rsid w:val="00760DBE"/>
    <w:rsid w:val="007648F1"/>
    <w:rsid w:val="00855304"/>
    <w:rsid w:val="008C5FC0"/>
    <w:rsid w:val="00A928E7"/>
    <w:rsid w:val="00B516B2"/>
    <w:rsid w:val="00CA051E"/>
    <w:rsid w:val="00D13D2E"/>
    <w:rsid w:val="00E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397D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10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1066"/>
  </w:style>
  <w:style w:type="paragraph" w:styleId="Footer">
    <w:name w:val="footer"/>
    <w:basedOn w:val="Normal"/>
    <w:link w:val="FooterChar"/>
    <w:uiPriority w:val="99"/>
    <w:unhideWhenUsed/>
    <w:rsid w:val="007410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1066"/>
  </w:style>
  <w:style w:type="character" w:styleId="Hyperlink">
    <w:name w:val="Hyperlink"/>
    <w:basedOn w:val="DefaultParagraphFont"/>
    <w:uiPriority w:val="99"/>
    <w:unhideWhenUsed/>
    <w:rsid w:val="00D13D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-tech@digital-watchdog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6</cp:revision>
  <dcterms:created xsi:type="dcterms:W3CDTF">2024-04-03T14:50:00Z</dcterms:created>
  <dcterms:modified xsi:type="dcterms:W3CDTF">2024-06-05T12:40:00Z</dcterms:modified>
</cp:coreProperties>
</file>