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415DA46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D552A">
        <w:rPr>
          <w:rFonts w:ascii="Arial" w:hAnsi="Arial"/>
          <w:sz w:val="22"/>
          <w:szCs w:val="22"/>
        </w:rPr>
        <w:t>JANUARY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3AD9E206" w:rsidR="00B91695" w:rsidRDefault="00CF4B7D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5C24C6">
        <w:rPr>
          <w:rFonts w:ascii="Arial" w:hAnsi="Arial" w:cs="Arial"/>
          <w:b/>
          <w:sz w:val="22"/>
          <w:szCs w:val="22"/>
        </w:rPr>
        <w:t xml:space="preserve"> MP </w:t>
      </w:r>
      <w:r w:rsidR="00C134F8">
        <w:rPr>
          <w:rFonts w:ascii="Arial" w:hAnsi="Arial" w:cs="Arial"/>
          <w:b/>
          <w:sz w:val="22"/>
          <w:szCs w:val="22"/>
        </w:rPr>
        <w:t xml:space="preserve">12X STARLIGHT </w:t>
      </w:r>
      <w:r w:rsidR="005C24C6">
        <w:rPr>
          <w:rFonts w:ascii="Arial" w:hAnsi="Arial" w:cs="Arial"/>
          <w:b/>
          <w:sz w:val="22"/>
          <w:szCs w:val="22"/>
        </w:rPr>
        <w:t xml:space="preserve">PTZ </w:t>
      </w:r>
      <w:r>
        <w:rPr>
          <w:rFonts w:ascii="Arial" w:hAnsi="Arial" w:cs="Arial"/>
          <w:b/>
          <w:sz w:val="22"/>
          <w:szCs w:val="22"/>
        </w:rPr>
        <w:t>NETWORK</w:t>
      </w:r>
      <w:r w:rsidR="00A57A04">
        <w:rPr>
          <w:rFonts w:ascii="Arial" w:hAnsi="Arial" w:cs="Arial"/>
          <w:b/>
          <w:sz w:val="22"/>
          <w:szCs w:val="22"/>
        </w:rPr>
        <w:t xml:space="preserve">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5BAAC2A1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0F987A9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050430B4" w:rsidR="00F85653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UL60950-1 + CAN/CSA C22.2, No.60950-1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24690CD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CEF9C2A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</w:t>
      </w:r>
      <w:r w:rsidR="00BF3E9D">
        <w:rPr>
          <w:rFonts w:ascii="Arial" w:hAnsi="Arial" w:cs="Arial"/>
          <w:sz w:val="22"/>
          <w:szCs w:val="22"/>
        </w:rPr>
        <w:t xml:space="preserve">lance – Surveillance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152C8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C56D52B" w:rsidR="00714366" w:rsidRDefault="00714366" w:rsidP="00152C8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D957B2">
        <w:rPr>
          <w:rFonts w:ascii="Arial" w:hAnsi="Arial" w:cs="Arial"/>
          <w:sz w:val="22"/>
          <w:szCs w:val="22"/>
        </w:rPr>
        <w:t xml:space="preserve"> </w:t>
      </w:r>
      <w:r w:rsidR="00911B3A">
        <w:rPr>
          <w:rFonts w:ascii="Arial" w:hAnsi="Arial" w:cs="Arial"/>
          <w:sz w:val="22"/>
          <w:szCs w:val="22"/>
        </w:rPr>
        <w:t>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2 MP 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AFFEB0C" w14:textId="728D94E7" w:rsidR="0018043C" w:rsidRPr="0018043C" w:rsidRDefault="0018043C" w:rsidP="00152C81">
      <w:pPr>
        <w:pStyle w:val="ListParagraph"/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18043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</w:t>
      </w:r>
      <w:r w:rsidRPr="0018043C">
        <w:rPr>
          <w:rFonts w:ascii="Arial" w:hAnsi="Arial" w:cs="Arial"/>
          <w:sz w:val="22"/>
          <w:szCs w:val="22"/>
        </w:rPr>
        <w:t xml:space="preserve"> MP </w:t>
      </w:r>
      <w:r>
        <w:rPr>
          <w:rFonts w:ascii="Arial" w:hAnsi="Arial" w:cs="Arial"/>
          <w:sz w:val="22"/>
          <w:szCs w:val="22"/>
        </w:rPr>
        <w:t xml:space="preserve">H.265 </w:t>
      </w:r>
      <w:r w:rsidRPr="0018043C">
        <w:rPr>
          <w:rFonts w:ascii="Arial" w:hAnsi="Arial" w:cs="Arial"/>
          <w:sz w:val="22"/>
          <w:szCs w:val="22"/>
        </w:rPr>
        <w:t>PTZ camera shall provide direct network connection using H.265 andH.264 compression and bandwidth throttling to efficiently manage bandwidth and storage requirements while delivering outstanding image quality.</w:t>
      </w:r>
    </w:p>
    <w:p w14:paraId="2DE8008A" w14:textId="32E451E2" w:rsidR="00CF4B7D" w:rsidRDefault="00CF4B7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Starlight Technology for ultra-low light sensitivity that produces color images in light down to 0.005 lux at F1.6.</w:t>
      </w:r>
    </w:p>
    <w:p w14:paraId="1844AEB7" w14:textId="20908BCF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achieve an operational temperature down to </w:t>
      </w:r>
      <w:r w:rsidR="009A503D">
        <w:rPr>
          <w:rFonts w:ascii="Arial" w:hAnsi="Arial" w:cs="Arial"/>
          <w:sz w:val="22"/>
          <w:szCs w:val="22"/>
        </w:rPr>
        <w:t>–</w:t>
      </w:r>
      <w:r w:rsidR="00C134F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°C (</w:t>
      </w:r>
      <w:r w:rsidR="009A503D">
        <w:rPr>
          <w:rFonts w:ascii="Arial" w:hAnsi="Arial" w:cs="Arial"/>
          <w:sz w:val="22"/>
          <w:szCs w:val="22"/>
        </w:rPr>
        <w:t>–</w:t>
      </w:r>
      <w:r w:rsidR="00C134F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5E20F406" w14:textId="7674627F" w:rsidR="00582D30" w:rsidRDefault="00D957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0D35DF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STARVIS™</w:t>
      </w:r>
      <w:r w:rsidR="000D35DF">
        <w:rPr>
          <w:rFonts w:ascii="Arial" w:hAnsi="Arial" w:cs="Arial"/>
          <w:sz w:val="22"/>
          <w:szCs w:val="22"/>
        </w:rPr>
        <w:t xml:space="preserve"> CMOS </w:t>
      </w:r>
      <w:r w:rsidR="00CF4B7D">
        <w:rPr>
          <w:rFonts w:ascii="Arial" w:hAnsi="Arial" w:cs="Arial"/>
          <w:sz w:val="22"/>
          <w:szCs w:val="22"/>
        </w:rPr>
        <w:t>sensor</w:t>
      </w:r>
      <w:r w:rsidR="000D35DF">
        <w:rPr>
          <w:rFonts w:ascii="Arial" w:hAnsi="Arial" w:cs="Arial"/>
          <w:sz w:val="22"/>
          <w:szCs w:val="22"/>
        </w:rPr>
        <w:t xml:space="preserve"> with an effective pixel density of </w:t>
      </w:r>
      <w:r w:rsidR="00CF4B7D">
        <w:rPr>
          <w:rFonts w:ascii="Arial" w:hAnsi="Arial" w:cs="Arial"/>
          <w:sz w:val="22"/>
          <w:szCs w:val="22"/>
        </w:rPr>
        <w:t>1920</w:t>
      </w:r>
      <w:r w:rsidR="000D35DF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x 1080</w:t>
      </w:r>
      <w:r w:rsidR="00D51891">
        <w:rPr>
          <w:rFonts w:ascii="Arial" w:hAnsi="Arial" w:cs="Arial"/>
          <w:sz w:val="22"/>
          <w:szCs w:val="22"/>
        </w:rPr>
        <w:t xml:space="preserve"> at </w:t>
      </w:r>
      <w:r w:rsidR="00C134F8">
        <w:rPr>
          <w:rFonts w:ascii="Arial" w:hAnsi="Arial" w:cs="Arial"/>
          <w:sz w:val="22"/>
          <w:szCs w:val="22"/>
        </w:rPr>
        <w:t>3</w:t>
      </w:r>
      <w:r w:rsidR="00D51891">
        <w:rPr>
          <w:rFonts w:ascii="Arial" w:hAnsi="Arial" w:cs="Arial"/>
          <w:sz w:val="22"/>
          <w:szCs w:val="22"/>
        </w:rPr>
        <w:t>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737FBF2D" w:rsidR="00D51891" w:rsidRDefault="00D51891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</w:t>
      </w:r>
      <w:r w:rsidR="00C134F8">
        <w:rPr>
          <w:rFonts w:ascii="Arial" w:hAnsi="Arial" w:cs="Arial"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mm to </w:t>
      </w:r>
      <w:r w:rsidR="00C134F8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 xml:space="preserve">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 w:rsidR="00C134F8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1543E93E" w14:textId="785F9F92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0D11E45" w14:textId="5E378BF2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accept two (2) incoming alarm </w:t>
      </w:r>
      <w:r w:rsidR="00BF3E9D">
        <w:rPr>
          <w:rFonts w:ascii="Arial" w:hAnsi="Arial" w:cs="Arial"/>
          <w:sz w:val="22"/>
          <w:szCs w:val="22"/>
        </w:rPr>
        <w:t>channels</w:t>
      </w:r>
      <w:r>
        <w:rPr>
          <w:rFonts w:ascii="Arial" w:hAnsi="Arial" w:cs="Arial"/>
          <w:sz w:val="22"/>
          <w:szCs w:val="22"/>
        </w:rPr>
        <w:t xml:space="preserve"> and offer one (1) outgoing alarm </w:t>
      </w:r>
      <w:r w:rsidR="00BF3E9D">
        <w:rPr>
          <w:rFonts w:ascii="Arial" w:hAnsi="Arial" w:cs="Arial"/>
          <w:sz w:val="22"/>
          <w:szCs w:val="22"/>
        </w:rPr>
        <w:t>channel</w:t>
      </w:r>
      <w:r>
        <w:rPr>
          <w:rFonts w:ascii="Arial" w:hAnsi="Arial" w:cs="Arial"/>
          <w:sz w:val="22"/>
          <w:szCs w:val="22"/>
        </w:rPr>
        <w:t>.</w:t>
      </w:r>
    </w:p>
    <w:p w14:paraId="7C262204" w14:textId="39BEBCFD" w:rsidR="00CF4B7D" w:rsidRDefault="00CF4B7D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shall offer an Intelligent Video System </w:t>
      </w:r>
      <w:r w:rsidR="00DD1856">
        <w:rPr>
          <w:rFonts w:ascii="Arial" w:hAnsi="Arial" w:cs="Arial"/>
          <w:sz w:val="22"/>
          <w:szCs w:val="22"/>
        </w:rPr>
        <w:t>with facial detection</w:t>
      </w:r>
      <w:r>
        <w:rPr>
          <w:rFonts w:ascii="Arial" w:hAnsi="Arial" w:cs="Arial"/>
          <w:sz w:val="22"/>
          <w:szCs w:val="22"/>
        </w:rPr>
        <w:t>.</w:t>
      </w:r>
    </w:p>
    <w:p w14:paraId="6FBDD2C6" w14:textId="1F87B00A" w:rsidR="006C2D8A" w:rsidRPr="000D35DF" w:rsidRDefault="006C2D8A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286C5BD8" w14:textId="77777777" w:rsidR="009369D9" w:rsidRPr="00C97470" w:rsidRDefault="009369D9" w:rsidP="009369D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VAC, 1.5 A</w:t>
      </w:r>
    </w:p>
    <w:p w14:paraId="600C273D" w14:textId="77777777" w:rsidR="009369D9" w:rsidRPr="00E36B78" w:rsidRDefault="009369D9" w:rsidP="009369D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4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D4A2AB9" w14:textId="77777777" w:rsidR="009369D9" w:rsidRPr="00E36B78" w:rsidRDefault="009369D9" w:rsidP="009369D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3155D3B3" w14:textId="77777777" w:rsidR="009369D9" w:rsidRPr="00B037D3" w:rsidRDefault="009369D9" w:rsidP="009369D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77733F4F" w:rsidR="00C8056F" w:rsidRDefault="00116A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 housing shall conform to the IP6</w:t>
      </w:r>
      <w:r w:rsidR="00D518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Ingress Protection</w:t>
      </w:r>
      <w:r w:rsidR="00BF3E9D">
        <w:rPr>
          <w:rFonts w:ascii="Arial" w:hAnsi="Arial" w:cs="Arial"/>
          <w:sz w:val="22"/>
          <w:szCs w:val="22"/>
        </w:rPr>
        <w:t xml:space="preserve"> rating</w:t>
      </w:r>
      <w:r>
        <w:rPr>
          <w:rFonts w:ascii="Arial" w:hAnsi="Arial" w:cs="Arial"/>
          <w:sz w:val="22"/>
          <w:szCs w:val="22"/>
        </w:rPr>
        <w:t>.</w:t>
      </w:r>
    </w:p>
    <w:p w14:paraId="6F908782" w14:textId="16AB87A1" w:rsidR="00DD1856" w:rsidRPr="008115B6" w:rsidRDefault="00DD185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housing shall conform to the IK10 Vandal Resistance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160BD251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DD185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D1856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DD1856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D1856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DD1856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D185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DD185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DD185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DD185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DD185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DD185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DD185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D185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D185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D185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DD1856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DD1856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4CDBAA46" w:rsidR="001B6545" w:rsidRPr="00B16FE5" w:rsidRDefault="00CF4B7D" w:rsidP="00DD1856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 xml:space="preserve">2 MP </w:t>
      </w:r>
      <w:r w:rsidR="00DD1856">
        <w:rPr>
          <w:rFonts w:ascii="Arial" w:hAnsi="Arial" w:cs="Arial"/>
          <w:sz w:val="22"/>
          <w:szCs w:val="22"/>
        </w:rPr>
        <w:t>STARLIGHT</w:t>
      </w:r>
      <w:r>
        <w:rPr>
          <w:rFonts w:ascii="Arial" w:hAnsi="Arial" w:cs="Arial"/>
          <w:sz w:val="22"/>
          <w:szCs w:val="22"/>
        </w:rPr>
        <w:t xml:space="preserve"> </w:t>
      </w:r>
      <w:r w:rsidR="00DD1856">
        <w:rPr>
          <w:rFonts w:ascii="Arial" w:hAnsi="Arial" w:cs="Arial"/>
          <w:sz w:val="22"/>
          <w:szCs w:val="22"/>
        </w:rPr>
        <w:t>12</w:t>
      </w:r>
      <w:r w:rsidR="005C24C6" w:rsidRPr="005C24C6">
        <w:rPr>
          <w:rFonts w:ascii="Arial" w:hAnsi="Arial" w:cs="Arial"/>
          <w:sz w:val="22"/>
          <w:szCs w:val="22"/>
        </w:rPr>
        <w:t xml:space="preserve">X </w:t>
      </w:r>
      <w:r w:rsidR="00ED0C97">
        <w:rPr>
          <w:rFonts w:ascii="Arial" w:hAnsi="Arial" w:cs="Arial"/>
          <w:sz w:val="22"/>
          <w:szCs w:val="22"/>
        </w:rPr>
        <w:t xml:space="preserve">NETWORK </w:t>
      </w:r>
      <w:r w:rsidR="005C24C6" w:rsidRPr="005C24C6">
        <w:rPr>
          <w:rFonts w:ascii="Arial" w:hAnsi="Arial" w:cs="Arial"/>
          <w:sz w:val="22"/>
          <w:szCs w:val="22"/>
        </w:rPr>
        <w:t>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7E64BE">
        <w:rPr>
          <w:rFonts w:ascii="Arial" w:hAnsi="Arial" w:cs="Arial"/>
          <w:sz w:val="22"/>
          <w:szCs w:val="22"/>
        </w:rPr>
        <w:t>[</w:t>
      </w:r>
      <w:r w:rsidR="00333D3C">
        <w:rPr>
          <w:rFonts w:ascii="Arial" w:hAnsi="Arial" w:cs="Arial"/>
          <w:sz w:val="22"/>
          <w:szCs w:val="22"/>
        </w:rPr>
        <w:t>4</w:t>
      </w:r>
      <w:r w:rsidR="00DD1856">
        <w:rPr>
          <w:rFonts w:ascii="Arial" w:hAnsi="Arial" w:cs="Arial"/>
          <w:sz w:val="22"/>
          <w:szCs w:val="22"/>
        </w:rPr>
        <w:t>2212</w:t>
      </w:r>
      <w:r w:rsidR="00333D3C">
        <w:rPr>
          <w:rFonts w:ascii="Arial" w:hAnsi="Arial" w:cs="Arial"/>
          <w:sz w:val="22"/>
          <w:szCs w:val="22"/>
        </w:rPr>
        <w:t>TNI</w:t>
      </w:r>
      <w:r w:rsidR="00485212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D185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2201B72" w14:textId="77777777" w:rsidR="00DD1856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 MP H.265 Network PTZ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MP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4C999FD" w14:textId="77777777" w:rsidR="00DD1856" w:rsidRPr="0018043C" w:rsidRDefault="00DD1856" w:rsidP="00DD1856">
      <w:pPr>
        <w:pStyle w:val="ListParagraph"/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18043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</w:t>
      </w:r>
      <w:r w:rsidRPr="0018043C">
        <w:rPr>
          <w:rFonts w:ascii="Arial" w:hAnsi="Arial" w:cs="Arial"/>
          <w:sz w:val="22"/>
          <w:szCs w:val="22"/>
        </w:rPr>
        <w:t xml:space="preserve"> MP </w:t>
      </w:r>
      <w:r>
        <w:rPr>
          <w:rFonts w:ascii="Arial" w:hAnsi="Arial" w:cs="Arial"/>
          <w:sz w:val="22"/>
          <w:szCs w:val="22"/>
        </w:rPr>
        <w:t xml:space="preserve">H.265 </w:t>
      </w:r>
      <w:r w:rsidRPr="0018043C">
        <w:rPr>
          <w:rFonts w:ascii="Arial" w:hAnsi="Arial" w:cs="Arial"/>
          <w:sz w:val="22"/>
          <w:szCs w:val="22"/>
        </w:rPr>
        <w:t>PTZ camera shall provide direct network connection using H.265 andH.264 compression and bandwidth throttling to efficiently manage bandwidth and storage requirements while delivering outstanding image quality.</w:t>
      </w:r>
    </w:p>
    <w:p w14:paraId="052553E2" w14:textId="77777777" w:rsidR="00DD1856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Starlight Technology for ultra-low light sensitivity that produces color images in light down to 0.005 lux at F1.6.</w:t>
      </w:r>
    </w:p>
    <w:p w14:paraId="040FB7D5" w14:textId="77777777" w:rsidR="00DD1856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achieve an operational temperature down to –30 °C (–22 °F).</w:t>
      </w:r>
    </w:p>
    <w:p w14:paraId="6A0C18BA" w14:textId="77777777" w:rsidR="00DD1856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 1/2.8 in. STARVIS™ CMOS sensor with an effective pixel density of 1920 x 1080 at 30 fps.</w:t>
      </w:r>
    </w:p>
    <w:p w14:paraId="6D1D9A2B" w14:textId="77777777" w:rsidR="00DD1856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5.3 mm to 64.0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12x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23B05477" w14:textId="77777777" w:rsidR="00DD1856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3EA521FC" w14:textId="77777777" w:rsidR="00DD1856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accept two (2) incoming alarm channels and offer one (1) outgoing alarm channel.</w:t>
      </w:r>
    </w:p>
    <w:p w14:paraId="6015A8B2" w14:textId="77777777" w:rsidR="00DD1856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an Intelligent Video System with facial detection.</w:t>
      </w:r>
    </w:p>
    <w:p w14:paraId="39F5A0F0" w14:textId="77777777" w:rsidR="00DD1856" w:rsidRPr="000D35DF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5ED39895" w14:textId="77777777" w:rsidR="009369D9" w:rsidRPr="00C97470" w:rsidRDefault="009369D9" w:rsidP="009369D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VAC, 1.5 A</w:t>
      </w:r>
    </w:p>
    <w:p w14:paraId="76918476" w14:textId="77777777" w:rsidR="009369D9" w:rsidRPr="00E36B78" w:rsidRDefault="009369D9" w:rsidP="009369D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4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7939821" w14:textId="77777777" w:rsidR="009369D9" w:rsidRPr="00E36B78" w:rsidRDefault="009369D9" w:rsidP="009369D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04400E2C" w14:textId="77777777" w:rsidR="009369D9" w:rsidRPr="00B037D3" w:rsidRDefault="009369D9" w:rsidP="009369D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094FA93C" w14:textId="77777777" w:rsidR="00DD1856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housing shall conform to the IP66 Ingress Protection rating.</w:t>
      </w:r>
    </w:p>
    <w:p w14:paraId="501C1C7E" w14:textId="77777777" w:rsidR="00DD1856" w:rsidRPr="008115B6" w:rsidRDefault="00DD1856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housing shall conform to the IK10 Vandal Resistance standard.</w:t>
      </w:r>
    </w:p>
    <w:p w14:paraId="0449D1BA" w14:textId="77777777" w:rsidR="000100E3" w:rsidRPr="008115B6" w:rsidRDefault="000100E3" w:rsidP="00103FF3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D1856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18DAF9C9" w:rsidR="00A24450" w:rsidRDefault="00D957B2" w:rsidP="00DD185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7E1593">
        <w:rPr>
          <w:rFonts w:ascii="Arial" w:hAnsi="Arial" w:cs="Arial"/>
          <w:sz w:val="22"/>
          <w:szCs w:val="22"/>
        </w:rPr>
        <w:t xml:space="preserve"> </w:t>
      </w:r>
      <w:r w:rsidR="0018043C">
        <w:rPr>
          <w:rFonts w:ascii="Arial" w:hAnsi="Arial" w:cs="Arial"/>
          <w:sz w:val="22"/>
          <w:szCs w:val="22"/>
        </w:rPr>
        <w:t>1/2.8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7E1593">
        <w:rPr>
          <w:rFonts w:ascii="Arial" w:hAnsi="Arial" w:cs="Arial"/>
          <w:sz w:val="22"/>
          <w:szCs w:val="22"/>
        </w:rPr>
        <w:t>STARVIS™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E1593">
        <w:rPr>
          <w:rFonts w:ascii="Arial" w:hAnsi="Arial" w:cs="Arial"/>
          <w:sz w:val="22"/>
          <w:szCs w:val="22"/>
        </w:rPr>
        <w:t>Sensor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3D7633D0" w:rsidR="00A24450" w:rsidRDefault="00D957B2" w:rsidP="00DD185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410C54" w:rsidRPr="00410C54">
        <w:rPr>
          <w:rFonts w:ascii="Arial" w:hAnsi="Arial" w:cs="Arial"/>
          <w:sz w:val="22"/>
          <w:szCs w:val="22"/>
        </w:rPr>
        <w:t>1920(H) x 1080(V), 2 MP</w:t>
      </w:r>
      <w:r w:rsidR="001B7CC9">
        <w:rPr>
          <w:rFonts w:ascii="Arial" w:hAnsi="Arial" w:cs="Arial"/>
          <w:sz w:val="22"/>
          <w:szCs w:val="22"/>
        </w:rPr>
        <w:t xml:space="preserve"> effective picture elements.</w:t>
      </w:r>
    </w:p>
    <w:p w14:paraId="1AD8FAFA" w14:textId="24049B88" w:rsidR="00A24450" w:rsidRDefault="00D957B2" w:rsidP="00DD185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DD1856">
        <w:rPr>
          <w:rFonts w:ascii="Arial" w:hAnsi="Arial" w:cs="Arial"/>
          <w:sz w:val="22"/>
          <w:szCs w:val="22"/>
        </w:rPr>
        <w:t>12</w:t>
      </w:r>
      <w:r w:rsidR="001170B2">
        <w:rPr>
          <w:rFonts w:ascii="Arial" w:hAnsi="Arial" w:cs="Arial"/>
          <w:sz w:val="22"/>
          <w:szCs w:val="22"/>
        </w:rPr>
        <w:t>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DD1856">
        <w:rPr>
          <w:rFonts w:ascii="Arial" w:hAnsi="Arial" w:cs="Arial"/>
          <w:sz w:val="22"/>
          <w:szCs w:val="22"/>
        </w:rPr>
        <w:t>5.3</w:t>
      </w:r>
      <w:r w:rsidR="005A2290">
        <w:rPr>
          <w:rFonts w:ascii="Arial" w:hAnsi="Arial" w:cs="Arial"/>
          <w:sz w:val="22"/>
          <w:szCs w:val="22"/>
        </w:rPr>
        <w:t xml:space="preserve"> mm</w:t>
      </w:r>
      <w:r w:rsidR="00A24450" w:rsidRPr="00A71F62">
        <w:rPr>
          <w:rFonts w:ascii="Arial" w:hAnsi="Arial" w:cs="Arial"/>
          <w:sz w:val="22"/>
          <w:szCs w:val="22"/>
        </w:rPr>
        <w:t xml:space="preserve"> to </w:t>
      </w:r>
      <w:r w:rsidR="00DD1856">
        <w:rPr>
          <w:rFonts w:ascii="Arial" w:hAnsi="Arial" w:cs="Arial"/>
          <w:sz w:val="22"/>
          <w:szCs w:val="22"/>
        </w:rPr>
        <w:t>64</w:t>
      </w:r>
      <w:r w:rsidR="00AC57A5">
        <w:rPr>
          <w:rFonts w:ascii="Arial" w:hAnsi="Arial" w:cs="Arial"/>
          <w:sz w:val="22"/>
          <w:szCs w:val="22"/>
        </w:rPr>
        <w:t>.0</w:t>
      </w:r>
      <w:r w:rsidR="00E36B78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mm) with a further 16x digital zoom.</w:t>
      </w:r>
    </w:p>
    <w:p w14:paraId="1120F75B" w14:textId="2B912AE8" w:rsidR="00A24450" w:rsidRDefault="00D957B2" w:rsidP="00DD185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view of between </w:t>
      </w:r>
      <w:r w:rsidR="00333D3C" w:rsidRPr="00333D3C">
        <w:rPr>
          <w:rFonts w:ascii="Arial" w:hAnsi="Arial" w:cs="Arial"/>
          <w:sz w:val="22"/>
          <w:szCs w:val="22"/>
        </w:rPr>
        <w:t>5</w:t>
      </w:r>
      <w:r w:rsidR="00DD1856">
        <w:rPr>
          <w:rFonts w:ascii="Arial" w:hAnsi="Arial" w:cs="Arial"/>
          <w:sz w:val="22"/>
          <w:szCs w:val="22"/>
        </w:rPr>
        <w:t>8</w:t>
      </w:r>
      <w:r w:rsidR="00333D3C" w:rsidRPr="00333D3C">
        <w:rPr>
          <w:rFonts w:ascii="Arial" w:hAnsi="Arial" w:cs="Arial"/>
          <w:sz w:val="22"/>
          <w:szCs w:val="22"/>
        </w:rPr>
        <w:t xml:space="preserve">.2° to </w:t>
      </w:r>
      <w:r w:rsidR="00DD1856">
        <w:rPr>
          <w:rFonts w:ascii="Arial" w:hAnsi="Arial" w:cs="Arial"/>
          <w:sz w:val="22"/>
          <w:szCs w:val="22"/>
        </w:rPr>
        <w:t>4.8</w:t>
      </w:r>
      <w:r w:rsidR="00333D3C" w:rsidRPr="00333D3C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6473A8C2" w:rsidR="001351E3" w:rsidRPr="00A71F62" w:rsidRDefault="00D957B2" w:rsidP="00DD185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>aperture of F1.</w:t>
      </w:r>
      <w:r w:rsidR="001170B2">
        <w:rPr>
          <w:rFonts w:ascii="Arial" w:hAnsi="Arial" w:cs="Arial"/>
          <w:sz w:val="22"/>
          <w:szCs w:val="22"/>
        </w:rPr>
        <w:t>6 to F4.4.</w:t>
      </w:r>
    </w:p>
    <w:p w14:paraId="6D8B73C2" w14:textId="503170C7" w:rsidR="00A24450" w:rsidRDefault="00D957B2" w:rsidP="00DD185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1170B2">
        <w:rPr>
          <w:rFonts w:ascii="Arial" w:hAnsi="Arial" w:cs="Arial"/>
          <w:sz w:val="22"/>
          <w:szCs w:val="22"/>
        </w:rPr>
        <w:t>6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DD1856">
        <w:rPr>
          <w:rFonts w:ascii="Arial" w:hAnsi="Arial" w:cs="Arial"/>
          <w:sz w:val="22"/>
          <w:szCs w:val="22"/>
        </w:rPr>
        <w:t>and a monochrome image</w:t>
      </w:r>
      <w:r w:rsidR="00A24450" w:rsidRPr="00BD1886">
        <w:rPr>
          <w:rFonts w:ascii="Arial" w:hAnsi="Arial" w:cs="Arial"/>
          <w:sz w:val="22"/>
          <w:szCs w:val="22"/>
        </w:rPr>
        <w:t xml:space="preserve"> with a minimum illumination of </w:t>
      </w:r>
      <w:r w:rsidR="00AC57A5">
        <w:rPr>
          <w:rFonts w:ascii="Arial" w:hAnsi="Arial" w:cs="Arial"/>
          <w:sz w:val="22"/>
          <w:szCs w:val="22"/>
        </w:rPr>
        <w:t>0</w:t>
      </w:r>
      <w:r w:rsidR="00DD1856">
        <w:rPr>
          <w:rFonts w:ascii="Arial" w:hAnsi="Arial" w:cs="Arial"/>
          <w:sz w:val="22"/>
          <w:szCs w:val="22"/>
        </w:rPr>
        <w:t>.0005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F1.</w:t>
      </w:r>
      <w:r w:rsidR="00DB7628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BCD568A" w14:textId="7033A330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offer automatic focus and iris control with manual override.</w:t>
      </w:r>
    </w:p>
    <w:p w14:paraId="7A700367" w14:textId="465E04D8" w:rsidR="00F84C47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</w:t>
      </w:r>
      <w:proofErr w:type="spellStart"/>
      <w:r w:rsidR="00F84C47">
        <w:rPr>
          <w:rFonts w:ascii="Arial" w:hAnsi="Arial" w:cs="Arial"/>
          <w:sz w:val="22"/>
          <w:szCs w:val="22"/>
        </w:rPr>
        <w:t>dB.</w:t>
      </w:r>
      <w:proofErr w:type="spellEnd"/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103F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55A3C3FB" w:rsidR="005C24C6" w:rsidRPr="008A5CFC" w:rsidRDefault="00AF59A5" w:rsidP="00103F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542B6694" w:rsidR="005C24C6" w:rsidRDefault="00AF59A5" w:rsidP="00103F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FE038C">
        <w:rPr>
          <w:rFonts w:ascii="Arial" w:hAnsi="Arial" w:cs="Arial"/>
          <w:sz w:val="22"/>
          <w:szCs w:val="22"/>
        </w:rPr>
        <w:t>–</w:t>
      </w:r>
      <w:r w:rsidR="00DD1856">
        <w:rPr>
          <w:rFonts w:ascii="Arial" w:hAnsi="Arial" w:cs="Arial"/>
          <w:sz w:val="22"/>
          <w:szCs w:val="22"/>
        </w:rPr>
        <w:t>2</w:t>
      </w:r>
      <w:r w:rsidR="005C24C6">
        <w:rPr>
          <w:rFonts w:ascii="Arial" w:hAnsi="Arial" w:cs="Arial"/>
          <w:sz w:val="22"/>
          <w:szCs w:val="22"/>
        </w:rPr>
        <w:t>° to 90° relative to the horizon.</w:t>
      </w:r>
    </w:p>
    <w:p w14:paraId="35F1600A" w14:textId="3FE646DC" w:rsidR="005C24C6" w:rsidRPr="00073065" w:rsidRDefault="00AF59A5" w:rsidP="00103F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3135B7A8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62C77E4F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0.1°/s to </w:t>
      </w:r>
      <w:r w:rsidR="00DD1856">
        <w:rPr>
          <w:rFonts w:ascii="Arial" w:hAnsi="Arial" w:cs="Arial"/>
          <w:sz w:val="22"/>
          <w:szCs w:val="22"/>
        </w:rPr>
        <w:t>3</w:t>
      </w:r>
      <w:r w:rsidR="00040A1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0°/s</w:t>
      </w:r>
    </w:p>
    <w:p w14:paraId="69C80767" w14:textId="5539BAD6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0.1°/s to </w:t>
      </w:r>
      <w:r w:rsidR="00123FE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4FC193CB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DD185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0°/s</w:t>
      </w:r>
    </w:p>
    <w:p w14:paraId="50DD9626" w14:textId="075BE97E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123FE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00°/s</w:t>
      </w:r>
    </w:p>
    <w:p w14:paraId="5FD60AEA" w14:textId="7035D30F" w:rsidR="005C24C6" w:rsidRPr="002511BA" w:rsidRDefault="00AF59A5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770DA6AC" w:rsidR="005C24C6" w:rsidRPr="0087549F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1D5CFE59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6BC1DEAD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PTZ pattern modes.</w:t>
      </w:r>
    </w:p>
    <w:p w14:paraId="0788802C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 (8) PTZ tour modes.</w:t>
      </w:r>
    </w:p>
    <w:p w14:paraId="1AA9CC1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(1) Auto Pan </w:t>
      </w:r>
      <w:proofErr w:type="gramStart"/>
      <w:r>
        <w:rPr>
          <w:rFonts w:ascii="Arial" w:hAnsi="Arial" w:cs="Arial"/>
          <w:sz w:val="22"/>
          <w:szCs w:val="22"/>
        </w:rPr>
        <w:t>mode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F063E8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(1) Auto Scan mode.</w:t>
      </w:r>
    </w:p>
    <w:p w14:paraId="2D98B9A6" w14:textId="0D40732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152C086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67D690D6" w14:textId="15B70319" w:rsidR="00AF59A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support the DH-SD protocol.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DD1856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DORI Distance</w:t>
      </w:r>
    </w:p>
    <w:p w14:paraId="4A17AC6B" w14:textId="65FA63F5" w:rsidR="00804A1A" w:rsidRDefault="00804A1A" w:rsidP="00152C8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</w:t>
      </w:r>
      <w:r w:rsidRPr="00804A1A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conform to </w:t>
      </w:r>
      <w:r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proofErr w:type="gramStart"/>
      <w:r w:rsidR="00040A1D" w:rsidRPr="00804A1A">
        <w:rPr>
          <w:rFonts w:ascii="Arial" w:hAnsi="Arial" w:cs="Arial"/>
          <w:sz w:val="22"/>
          <w:szCs w:val="22"/>
        </w:rPr>
        <w:t>Recognize</w:t>
      </w:r>
      <w:proofErr w:type="gramEnd"/>
      <w:r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2310E5D6" w14:textId="26C09BA5" w:rsidR="00804A1A" w:rsidRDefault="00804A1A" w:rsidP="00152C8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offer the following detect, observe, recognize, and identify distances:</w:t>
      </w:r>
    </w:p>
    <w:p w14:paraId="5A4DFCCF" w14:textId="36F191A7" w:rsidR="00804A1A" w:rsidRDefault="00804A1A" w:rsidP="00152C8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Detect (8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DD1856">
        <w:rPr>
          <w:rFonts w:ascii="Arial" w:hAnsi="Arial" w:cs="Arial"/>
          <w:sz w:val="22"/>
          <w:szCs w:val="22"/>
        </w:rPr>
        <w:t>883</w:t>
      </w:r>
      <w:r w:rsidR="00333D3C" w:rsidRPr="00333D3C">
        <w:rPr>
          <w:rFonts w:ascii="Arial" w:hAnsi="Arial" w:cs="Arial"/>
          <w:sz w:val="22"/>
          <w:szCs w:val="22"/>
        </w:rPr>
        <w:t xml:space="preserve"> m (</w:t>
      </w:r>
      <w:r w:rsidR="00DD1856">
        <w:rPr>
          <w:rFonts w:ascii="Arial" w:hAnsi="Arial" w:cs="Arial"/>
          <w:sz w:val="22"/>
          <w:szCs w:val="22"/>
        </w:rPr>
        <w:t>2897</w:t>
      </w:r>
      <w:r w:rsidR="00333D3C" w:rsidRPr="00333D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3D3C" w:rsidRPr="00333D3C">
        <w:rPr>
          <w:rFonts w:ascii="Arial" w:hAnsi="Arial" w:cs="Arial"/>
          <w:sz w:val="22"/>
          <w:szCs w:val="22"/>
        </w:rPr>
        <w:t>ft</w:t>
      </w:r>
      <w:proofErr w:type="spellEnd"/>
      <w:r w:rsidR="00333D3C" w:rsidRPr="00333D3C">
        <w:rPr>
          <w:rFonts w:ascii="Arial" w:hAnsi="Arial" w:cs="Arial"/>
          <w:sz w:val="22"/>
          <w:szCs w:val="22"/>
        </w:rPr>
        <w:t>)</w:t>
      </w:r>
    </w:p>
    <w:p w14:paraId="7FCE9D38" w14:textId="1BDEEE0B" w:rsidR="00804A1A" w:rsidRDefault="00804A1A" w:rsidP="00152C8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Observe (19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DD1856">
        <w:rPr>
          <w:rFonts w:ascii="Arial" w:hAnsi="Arial" w:cs="Arial"/>
          <w:sz w:val="22"/>
          <w:szCs w:val="22"/>
        </w:rPr>
        <w:t>353</w:t>
      </w:r>
      <w:r w:rsidR="00333D3C" w:rsidRPr="00333D3C">
        <w:rPr>
          <w:rFonts w:ascii="Arial" w:hAnsi="Arial" w:cs="Arial"/>
          <w:sz w:val="22"/>
          <w:szCs w:val="22"/>
        </w:rPr>
        <w:t xml:space="preserve"> m (</w:t>
      </w:r>
      <w:r w:rsidR="00DD1856">
        <w:rPr>
          <w:rFonts w:ascii="Arial" w:hAnsi="Arial" w:cs="Arial"/>
          <w:sz w:val="22"/>
          <w:szCs w:val="22"/>
        </w:rPr>
        <w:t>1158</w:t>
      </w:r>
      <w:r w:rsidR="00333D3C" w:rsidRPr="00333D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3D3C" w:rsidRPr="00333D3C">
        <w:rPr>
          <w:rFonts w:ascii="Arial" w:hAnsi="Arial" w:cs="Arial"/>
          <w:sz w:val="22"/>
          <w:szCs w:val="22"/>
        </w:rPr>
        <w:t>ft</w:t>
      </w:r>
      <w:proofErr w:type="spellEnd"/>
      <w:r w:rsidR="00333D3C" w:rsidRPr="00333D3C">
        <w:rPr>
          <w:rFonts w:ascii="Arial" w:hAnsi="Arial" w:cs="Arial"/>
          <w:sz w:val="22"/>
          <w:szCs w:val="22"/>
        </w:rPr>
        <w:t>)</w:t>
      </w:r>
    </w:p>
    <w:p w14:paraId="2257C2D6" w14:textId="019E0CA2" w:rsidR="00804A1A" w:rsidRDefault="00804A1A" w:rsidP="00152C8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Recognize (38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DD1856">
        <w:rPr>
          <w:rFonts w:ascii="Arial" w:hAnsi="Arial" w:cs="Arial"/>
          <w:sz w:val="22"/>
          <w:szCs w:val="22"/>
        </w:rPr>
        <w:t>177</w:t>
      </w:r>
      <w:r w:rsidR="00333D3C" w:rsidRPr="00333D3C">
        <w:rPr>
          <w:rFonts w:ascii="Arial" w:hAnsi="Arial" w:cs="Arial"/>
          <w:sz w:val="22"/>
          <w:szCs w:val="22"/>
        </w:rPr>
        <w:t xml:space="preserve"> m (</w:t>
      </w:r>
      <w:r w:rsidR="00DD1856">
        <w:rPr>
          <w:rFonts w:ascii="Arial" w:hAnsi="Arial" w:cs="Arial"/>
          <w:sz w:val="22"/>
          <w:szCs w:val="22"/>
        </w:rPr>
        <w:t>581</w:t>
      </w:r>
      <w:r w:rsidR="00333D3C" w:rsidRPr="00333D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3D3C" w:rsidRPr="00333D3C">
        <w:rPr>
          <w:rFonts w:ascii="Arial" w:hAnsi="Arial" w:cs="Arial"/>
          <w:sz w:val="22"/>
          <w:szCs w:val="22"/>
        </w:rPr>
        <w:t>ft</w:t>
      </w:r>
      <w:proofErr w:type="spellEnd"/>
      <w:r w:rsidR="00333D3C" w:rsidRPr="00333D3C">
        <w:rPr>
          <w:rFonts w:ascii="Arial" w:hAnsi="Arial" w:cs="Arial"/>
          <w:sz w:val="22"/>
          <w:szCs w:val="22"/>
        </w:rPr>
        <w:t>)</w:t>
      </w:r>
    </w:p>
    <w:p w14:paraId="113FF621" w14:textId="4CA933EB" w:rsidR="00804A1A" w:rsidRDefault="00804A1A" w:rsidP="00152C8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 (76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DD1856">
        <w:rPr>
          <w:rFonts w:ascii="Arial" w:hAnsi="Arial" w:cs="Arial"/>
          <w:sz w:val="22"/>
          <w:szCs w:val="22"/>
        </w:rPr>
        <w:t>88</w:t>
      </w:r>
      <w:r w:rsidR="00333D3C" w:rsidRPr="00333D3C">
        <w:rPr>
          <w:rFonts w:ascii="Arial" w:hAnsi="Arial" w:cs="Arial"/>
          <w:sz w:val="22"/>
          <w:szCs w:val="22"/>
        </w:rPr>
        <w:t xml:space="preserve"> m (</w:t>
      </w:r>
      <w:r w:rsidR="00DD1856">
        <w:rPr>
          <w:rFonts w:ascii="Arial" w:hAnsi="Arial" w:cs="Arial"/>
          <w:sz w:val="22"/>
          <w:szCs w:val="22"/>
        </w:rPr>
        <w:t>289</w:t>
      </w:r>
      <w:r w:rsidR="00333D3C" w:rsidRPr="00333D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3D3C" w:rsidRPr="00333D3C">
        <w:rPr>
          <w:rFonts w:ascii="Arial" w:hAnsi="Arial" w:cs="Arial"/>
          <w:sz w:val="22"/>
          <w:szCs w:val="22"/>
        </w:rPr>
        <w:t>ft</w:t>
      </w:r>
      <w:proofErr w:type="spellEnd"/>
      <w:r w:rsidR="00333D3C" w:rsidRPr="00333D3C">
        <w:rPr>
          <w:rFonts w:ascii="Arial" w:hAnsi="Arial" w:cs="Arial"/>
          <w:sz w:val="22"/>
          <w:szCs w:val="22"/>
        </w:rPr>
        <w:t>)</w:t>
      </w:r>
    </w:p>
    <w:p w14:paraId="605F756C" w14:textId="77777777" w:rsidR="00804A1A" w:rsidRDefault="00804A1A" w:rsidP="00152C81">
      <w:pPr>
        <w:ind w:left="1584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103FF3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1840988D" w:rsidR="00A63ABA" w:rsidRPr="00E47CED" w:rsidRDefault="006C2D8A" w:rsidP="00103FF3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</w:t>
      </w:r>
      <w:r w:rsidR="00A63ABA">
        <w:rPr>
          <w:rFonts w:ascii="Arial" w:hAnsi="Arial" w:cs="Arial"/>
          <w:sz w:val="22"/>
          <w:szCs w:val="22"/>
        </w:rPr>
        <w:t>PTZ camera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23910B3A" w:rsidR="00A63ABA" w:rsidRDefault="00A63ABA" w:rsidP="00152C8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Network </w:t>
      </w:r>
      <w:r>
        <w:rPr>
          <w:rFonts w:ascii="Arial" w:hAnsi="Arial" w:cs="Arial"/>
          <w:sz w:val="22"/>
          <w:szCs w:val="22"/>
        </w:rPr>
        <w:t>PTZ  camera shall offer the following video compression protocols</w:t>
      </w:r>
    </w:p>
    <w:p w14:paraId="552F58F5" w14:textId="77777777" w:rsidR="00A63ABA" w:rsidRPr="004B6F83" w:rsidRDefault="00A63ABA" w:rsidP="00152C8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(448 K to 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14749FA0" w14:textId="77777777" w:rsidR="00A63ABA" w:rsidRDefault="00A63ABA" w:rsidP="00152C8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(448 K to 8192</w:t>
      </w:r>
      <w:r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591C70D3" w14:textId="77777777" w:rsidR="00A63ABA" w:rsidRDefault="00A63ABA" w:rsidP="00152C8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 (5120 K to 10240 Kbps)</w:t>
      </w:r>
    </w:p>
    <w:p w14:paraId="3321353B" w14:textId="43EFB85F" w:rsidR="00A63ABA" w:rsidRDefault="00A63ABA" w:rsidP="00152C8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BLC, HLC, and True WDR modes of backlight compensation.</w:t>
      </w:r>
    </w:p>
    <w:p w14:paraId="1C03E576" w14:textId="4C79A3D4" w:rsidR="00A63ABA" w:rsidRDefault="00A63ABA" w:rsidP="00152C8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 xml:space="preserve">PTZ camera shall offer Auto, ATW, Indoor, Outdoor, and </w:t>
      </w:r>
      <w:r w:rsidR="0018043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anual modes.</w:t>
      </w:r>
    </w:p>
    <w:p w14:paraId="5C86AF37" w14:textId="5CF009E9" w:rsidR="00A63ABA" w:rsidRDefault="00A63ABA" w:rsidP="00152C8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6C2D8A">
        <w:rPr>
          <w:rFonts w:ascii="Arial" w:hAnsi="Arial" w:cs="Arial"/>
          <w:sz w:val="22"/>
          <w:szCs w:val="22"/>
        </w:rPr>
        <w:t xml:space="preserve"> 2 MP H.265 </w:t>
      </w:r>
      <w:r>
        <w:rPr>
          <w:rFonts w:ascii="Arial" w:hAnsi="Arial" w:cs="Arial"/>
          <w:sz w:val="22"/>
          <w:szCs w:val="22"/>
        </w:rPr>
        <w:t>PTZ camera shall offer Ultra DNR (2D/3D) noise reduction.</w:t>
      </w:r>
    </w:p>
    <w:p w14:paraId="3B40144B" w14:textId="78AACBD8" w:rsidR="00A63ABA" w:rsidRDefault="00A63ABA" w:rsidP="00152C8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24 privacy masking areas.</w:t>
      </w:r>
    </w:p>
    <w:p w14:paraId="245767C0" w14:textId="77777777" w:rsidR="00A63ABA" w:rsidRPr="00D37C91" w:rsidRDefault="00A63ABA" w:rsidP="00152C81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C9036AC" w14:textId="44E7B46E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 xml:space="preserve">PTZ camera shall generate full </w:t>
      </w:r>
      <w:r w:rsidR="006C2D8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MP (</w:t>
      </w:r>
      <w:r w:rsidR="006C2D8A">
        <w:rPr>
          <w:rFonts w:ascii="Arial" w:hAnsi="Arial" w:cs="Arial"/>
          <w:sz w:val="22"/>
          <w:szCs w:val="22"/>
        </w:rPr>
        <w:t>1920 x 1080</w:t>
      </w:r>
      <w:r>
        <w:rPr>
          <w:rFonts w:ascii="Arial" w:hAnsi="Arial" w:cs="Arial"/>
          <w:sz w:val="22"/>
          <w:szCs w:val="22"/>
        </w:rPr>
        <w:t xml:space="preserve"> pixels) at </w:t>
      </w:r>
      <w:r w:rsidR="00DD185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fps resolution using H.265 compression.</w:t>
      </w:r>
    </w:p>
    <w:p w14:paraId="138E254D" w14:textId="584462B1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Unicast and Multicast streaming methods.</w:t>
      </w:r>
    </w:p>
    <w:p w14:paraId="4F39B305" w14:textId="3A125896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</w:t>
      </w:r>
      <w:r w:rsidRPr="00D079C7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offer the following resolutions:</w:t>
      </w:r>
    </w:p>
    <w:p w14:paraId="688F985D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1080p (1920 x 1080)</w:t>
      </w:r>
    </w:p>
    <w:p w14:paraId="67D510D5" w14:textId="77777777" w:rsidR="00A63ABA" w:rsidRPr="004B6F83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73F3AE8A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667BEB4D" w14:textId="77777777" w:rsidR="00A63ABA" w:rsidRPr="004B6F83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3AFEDCE3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CIF (352 x 240)</w:t>
      </w:r>
    </w:p>
    <w:p w14:paraId="5E6CCA3A" w14:textId="468F6782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PTZ </w:t>
      </w:r>
      <w:r>
        <w:rPr>
          <w:rFonts w:ascii="Arial" w:hAnsi="Arial" w:cs="Arial"/>
          <w:sz w:val="22"/>
          <w:szCs w:val="22"/>
        </w:rPr>
        <w:t>camera shall generate three streams at the following maximum resolutions:</w:t>
      </w:r>
    </w:p>
    <w:p w14:paraId="0E970424" w14:textId="09174B00" w:rsidR="00A63ABA" w:rsidRDefault="00A63AB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DD1856">
        <w:rPr>
          <w:rFonts w:ascii="Arial" w:hAnsi="Arial" w:cs="Arial"/>
          <w:sz w:val="22"/>
          <w:szCs w:val="22"/>
        </w:rPr>
        <w:t>1080p, 720p or D1 at 3</w:t>
      </w:r>
      <w:r w:rsidR="006C2D8A">
        <w:rPr>
          <w:rFonts w:ascii="Arial" w:hAnsi="Arial" w:cs="Arial"/>
          <w:sz w:val="22"/>
          <w:szCs w:val="22"/>
        </w:rPr>
        <w:t>0 fps</w:t>
      </w:r>
    </w:p>
    <w:p w14:paraId="52869039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 or CIF at 30 fps</w:t>
      </w:r>
    </w:p>
    <w:p w14:paraId="0F57CEED" w14:textId="5DB9BD92" w:rsidR="00A63ABA" w:rsidRDefault="00A63AB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6C2D8A" w:rsidRPr="006C2D8A">
        <w:rPr>
          <w:rFonts w:ascii="Arial" w:hAnsi="Arial" w:cs="Arial"/>
          <w:sz w:val="22"/>
          <w:szCs w:val="22"/>
        </w:rPr>
        <w:t>1080p, 720p, D1,</w:t>
      </w:r>
      <w:r w:rsidR="006C2D8A">
        <w:rPr>
          <w:rFonts w:ascii="Arial" w:hAnsi="Arial" w:cs="Arial"/>
          <w:sz w:val="22"/>
          <w:szCs w:val="22"/>
        </w:rPr>
        <w:t xml:space="preserve"> or</w:t>
      </w:r>
      <w:r w:rsidR="006C2D8A" w:rsidRPr="006C2D8A">
        <w:rPr>
          <w:rFonts w:ascii="Arial" w:hAnsi="Arial" w:cs="Arial"/>
          <w:sz w:val="22"/>
          <w:szCs w:val="22"/>
        </w:rPr>
        <w:t xml:space="preserve"> CIF at 30 fps</w:t>
      </w:r>
    </w:p>
    <w:p w14:paraId="36AA0302" w14:textId="77777777" w:rsidR="00A63ABA" w:rsidRPr="00417BFB" w:rsidRDefault="00A63ABA" w:rsidP="00A63ABA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61039E5D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allow</w:t>
      </w:r>
      <w:r w:rsidRPr="00DC2480">
        <w:rPr>
          <w:rFonts w:ascii="Arial" w:hAnsi="Arial" w:cs="Arial"/>
          <w:sz w:val="22"/>
          <w:szCs w:val="22"/>
        </w:rPr>
        <w:t xml:space="preserve"> full camera control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configuration capabilities </w:t>
      </w:r>
      <w:r>
        <w:rPr>
          <w:rFonts w:ascii="Arial" w:hAnsi="Arial" w:cs="Arial"/>
          <w:sz w:val="22"/>
          <w:szCs w:val="22"/>
        </w:rPr>
        <w:t>via a TCP/IP</w:t>
      </w:r>
      <w:r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0946B7D9" w:rsidR="00A63ABA" w:rsidRPr="00DC2480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d</w:t>
      </w:r>
      <w:r w:rsidRPr="00DC2480">
        <w:rPr>
          <w:rFonts w:ascii="Arial" w:hAnsi="Arial" w:cs="Arial"/>
          <w:sz w:val="22"/>
          <w:szCs w:val="22"/>
        </w:rPr>
        <w:t xml:space="preserve">eliver </w:t>
      </w:r>
      <w:r w:rsidR="006C2D8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MP video, at rates up to </w:t>
      </w:r>
      <w:r w:rsidR="00DD185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0 frames per second </w:t>
      </w:r>
      <w:r w:rsidRPr="00DC2480">
        <w:rPr>
          <w:rFonts w:ascii="Arial" w:hAnsi="Arial" w:cs="Arial"/>
          <w:sz w:val="22"/>
          <w:szCs w:val="22"/>
        </w:rPr>
        <w:t xml:space="preserve">via TCP/IP over </w:t>
      </w:r>
      <w:r>
        <w:rPr>
          <w:rFonts w:ascii="Arial" w:hAnsi="Arial" w:cs="Arial"/>
          <w:sz w:val="22"/>
          <w:szCs w:val="22"/>
        </w:rPr>
        <w:t>an RJ-45 (10</w:t>
      </w:r>
      <w:r w:rsidR="00DD1856">
        <w:rPr>
          <w:rFonts w:ascii="Arial" w:hAnsi="Arial" w:cs="Arial"/>
          <w:sz w:val="22"/>
          <w:szCs w:val="22"/>
        </w:rPr>
        <w:t xml:space="preserve"> Base-T</w:t>
      </w:r>
      <w:r>
        <w:rPr>
          <w:rFonts w:ascii="Arial" w:hAnsi="Arial" w:cs="Arial"/>
          <w:sz w:val="22"/>
          <w:szCs w:val="22"/>
        </w:rPr>
        <w:t>/100 Base-T</w:t>
      </w:r>
      <w:r w:rsidR="00DD1856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) connection</w:t>
      </w:r>
      <w:r w:rsidRPr="00DC2480">
        <w:rPr>
          <w:rFonts w:ascii="Arial" w:hAnsi="Arial" w:cs="Arial"/>
          <w:sz w:val="22"/>
          <w:szCs w:val="22"/>
        </w:rPr>
        <w:t>.</w:t>
      </w:r>
    </w:p>
    <w:p w14:paraId="49E8E9AE" w14:textId="050C0314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c</w:t>
      </w:r>
      <w:r w:rsidRPr="00DC2480">
        <w:rPr>
          <w:rFonts w:ascii="Arial" w:hAnsi="Arial" w:cs="Arial"/>
          <w:sz w:val="22"/>
          <w:szCs w:val="22"/>
        </w:rPr>
        <w:t xml:space="preserve">onform to </w:t>
      </w:r>
      <w:r>
        <w:rPr>
          <w:rFonts w:ascii="Arial" w:hAnsi="Arial" w:cs="Arial"/>
          <w:sz w:val="22"/>
          <w:szCs w:val="22"/>
        </w:rPr>
        <w:t xml:space="preserve">the </w:t>
      </w:r>
      <w:r w:rsidRPr="00DC2480">
        <w:rPr>
          <w:rFonts w:ascii="Arial" w:hAnsi="Arial" w:cs="Arial"/>
          <w:sz w:val="22"/>
          <w:szCs w:val="22"/>
        </w:rPr>
        <w:t>ONVIF</w:t>
      </w:r>
      <w:r>
        <w:rPr>
          <w:rFonts w:ascii="Arial" w:hAnsi="Arial" w:cs="Arial"/>
          <w:sz w:val="22"/>
          <w:szCs w:val="22"/>
        </w:rPr>
        <w:t>, PSIA, and the CGI</w:t>
      </w:r>
      <w:r w:rsidRPr="00DC2480">
        <w:rPr>
          <w:rFonts w:ascii="Arial" w:hAnsi="Arial" w:cs="Arial"/>
          <w:sz w:val="22"/>
          <w:szCs w:val="22"/>
        </w:rPr>
        <w:t xml:space="preserve"> standard</w:t>
      </w:r>
      <w:r>
        <w:rPr>
          <w:rFonts w:ascii="Arial" w:hAnsi="Arial" w:cs="Arial"/>
          <w:sz w:val="22"/>
          <w:szCs w:val="22"/>
        </w:rPr>
        <w:t>.</w:t>
      </w:r>
    </w:p>
    <w:p w14:paraId="0759A04A" w14:textId="56FC838A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Quality of Service (</w:t>
      </w:r>
      <w:proofErr w:type="spellStart"/>
      <w:r>
        <w:rPr>
          <w:rFonts w:ascii="Arial" w:hAnsi="Arial" w:cs="Arial"/>
          <w:sz w:val="22"/>
          <w:szCs w:val="22"/>
        </w:rPr>
        <w:t>QoS</w:t>
      </w:r>
      <w:proofErr w:type="spellEnd"/>
      <w:r>
        <w:rPr>
          <w:rFonts w:ascii="Arial" w:hAnsi="Arial" w:cs="Arial"/>
          <w:sz w:val="22"/>
          <w:szCs w:val="22"/>
        </w:rPr>
        <w:t>) configuration options.</w:t>
      </w:r>
    </w:p>
    <w:p w14:paraId="1466F5D3" w14:textId="65C30F5E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IPv6 internet-layer protocol for packet switched internetworking across multiple IP networks.</w:t>
      </w:r>
    </w:p>
    <w:p w14:paraId="4CF1694E" w14:textId="1274D31D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local and network storage options that include: MicroSD, Network Attached Storage (NAS), and recording to a local PC for instant recording.</w:t>
      </w:r>
    </w:p>
    <w:p w14:paraId="6461C461" w14:textId="2139DAC4" w:rsidR="00A63ABA" w:rsidRPr="00D35F84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Pr="00D35F84">
        <w:rPr>
          <w:rFonts w:ascii="Arial" w:hAnsi="Arial" w:cs="Arial"/>
          <w:sz w:val="22"/>
          <w:szCs w:val="22"/>
        </w:rPr>
        <w:t xml:space="preserve"> PTZ camera shall support the following protocols: IPv4/IPv6, HTTP, HTTPS, SSL, TCP/IP, UDP, UPnP, ICMP, IGMP, SNMP, RTSP, RTP, SMTP, NTP, DHCP, DNS, PPPOE, DDNS, FTP, IP Filter, </w:t>
      </w:r>
      <w:proofErr w:type="spellStart"/>
      <w:r w:rsidRPr="00D35F84">
        <w:rPr>
          <w:rFonts w:ascii="Arial" w:hAnsi="Arial" w:cs="Arial"/>
          <w:sz w:val="22"/>
          <w:szCs w:val="22"/>
        </w:rPr>
        <w:t>QoS</w:t>
      </w:r>
      <w:proofErr w:type="spellEnd"/>
      <w:r w:rsidRPr="00D35F84">
        <w:rPr>
          <w:rFonts w:ascii="Arial" w:hAnsi="Arial" w:cs="Arial"/>
          <w:sz w:val="22"/>
          <w:szCs w:val="22"/>
        </w:rPr>
        <w:t>, Bonjour,</w:t>
      </w:r>
      <w:r>
        <w:rPr>
          <w:rFonts w:ascii="Arial" w:hAnsi="Arial" w:cs="Arial"/>
          <w:sz w:val="22"/>
          <w:szCs w:val="22"/>
        </w:rPr>
        <w:t xml:space="preserve"> </w:t>
      </w:r>
      <w:r w:rsidRPr="00D35F84">
        <w:rPr>
          <w:rFonts w:ascii="Arial" w:hAnsi="Arial" w:cs="Arial"/>
          <w:sz w:val="22"/>
          <w:szCs w:val="22"/>
        </w:rPr>
        <w:t>802.1x</w:t>
      </w:r>
    </w:p>
    <w:p w14:paraId="15B79E6C" w14:textId="2D0EBB24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Smart PSS and DSS management software.</w:t>
      </w:r>
    </w:p>
    <w:p w14:paraId="40455F44" w14:textId="678291A2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Android, Windows, and the IOS mobile operating systems.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49B324D0" w:rsidR="00A63ABA" w:rsidRPr="00D35F84" w:rsidRDefault="00A63ABA" w:rsidP="00DD1856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Pr="00D35F84">
        <w:rPr>
          <w:rFonts w:ascii="Arial" w:hAnsi="Arial" w:cs="Arial"/>
          <w:sz w:val="22"/>
          <w:szCs w:val="22"/>
        </w:rPr>
        <w:t xml:space="preserve">PTZ camera shall support the following audio compression technologies: </w:t>
      </w:r>
      <w:r w:rsidR="00DD1856" w:rsidRPr="00DD1856">
        <w:rPr>
          <w:rFonts w:ascii="Arial" w:hAnsi="Arial" w:cs="Arial"/>
          <w:sz w:val="22"/>
          <w:szCs w:val="22"/>
        </w:rPr>
        <w:t>G.711a, G.711u (32 kbps), PCM (128 kbps)</w:t>
      </w:r>
      <w:r w:rsidRPr="00D35F84">
        <w:rPr>
          <w:rFonts w:ascii="Arial" w:hAnsi="Arial" w:cs="Arial"/>
          <w:sz w:val="22"/>
          <w:szCs w:val="22"/>
        </w:rPr>
        <w:t>.</w:t>
      </w:r>
    </w:p>
    <w:p w14:paraId="46031F5A" w14:textId="67E73B5A" w:rsidR="00A63ABA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an audio interface with one (1) channel IN and one (1) channel OUT.</w:t>
      </w:r>
    </w:p>
    <w:p w14:paraId="00D69857" w14:textId="30FC979E" w:rsidR="00A63ABA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an alarm interface with two (2) channels IN and one (1) channel OUT.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37DA031" w14:textId="65515978" w:rsidR="00A63ABA" w:rsidRPr="005278DC" w:rsidRDefault="00A63ABA" w:rsidP="00152C81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5774B7F" w14:textId="0E965290" w:rsidR="00A63ABA" w:rsidRDefault="00A63ABA" w:rsidP="00152C8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camera.</w:t>
      </w:r>
    </w:p>
    <w:p w14:paraId="0C981CDC" w14:textId="77777777" w:rsidR="00A63ABA" w:rsidRPr="005278DC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4297CF9B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5504432D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1F91F555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search and identify individuals.</w:t>
      </w:r>
    </w:p>
    <w:p w14:paraId="26541D99" w14:textId="77777777" w:rsidR="00333D3C" w:rsidRDefault="00333D3C" w:rsidP="00333D3C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9369D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684E996" w:rsidR="002B5192" w:rsidRPr="002B5192" w:rsidRDefault="00D957B2" w:rsidP="009369D9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D1856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18043C" w:rsidRPr="00221673">
        <w:rPr>
          <w:rFonts w:ascii="Arial" w:eastAsia="Batang" w:hAnsi="Arial" w:cs="Arial"/>
          <w:sz w:val="22"/>
          <w:szCs w:val="22"/>
        </w:rPr>
        <w:t xml:space="preserve"> </w:t>
      </w:r>
      <w:r w:rsidR="0018043C">
        <w:rPr>
          <w:rFonts w:ascii="Arial" w:eastAsia="Batang" w:hAnsi="Arial" w:cs="Arial"/>
          <w:sz w:val="22"/>
          <w:szCs w:val="22"/>
        </w:rPr>
        <w:t>°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D1856">
        <w:rPr>
          <w:rFonts w:ascii="Arial" w:eastAsia="Batang" w:hAnsi="Arial" w:cs="Arial"/>
          <w:sz w:val="22"/>
          <w:szCs w:val="22"/>
        </w:rPr>
        <w:t>6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18043C" w:rsidRPr="00221673">
        <w:rPr>
          <w:rFonts w:ascii="Arial" w:eastAsia="Batang" w:hAnsi="Arial" w:cs="Arial"/>
          <w:sz w:val="22"/>
          <w:szCs w:val="22"/>
        </w:rPr>
        <w:t xml:space="preserve"> </w:t>
      </w:r>
      <w:r w:rsidR="0018043C">
        <w:rPr>
          <w:rFonts w:ascii="Arial" w:eastAsia="Batang" w:hAnsi="Arial" w:cs="Arial"/>
          <w:sz w:val="22"/>
          <w:szCs w:val="22"/>
        </w:rPr>
        <w:t>°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103FF3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D1856">
        <w:rPr>
          <w:rFonts w:ascii="Arial" w:eastAsia="Batang" w:hAnsi="Arial" w:cs="Arial"/>
          <w:sz w:val="22"/>
          <w:szCs w:val="22"/>
        </w:rPr>
        <w:t>22</w:t>
      </w:r>
      <w:r w:rsidR="0018043C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D1856">
        <w:rPr>
          <w:rFonts w:ascii="Arial" w:eastAsia="Batang" w:hAnsi="Arial" w:cs="Arial"/>
          <w:sz w:val="22"/>
          <w:szCs w:val="22"/>
        </w:rPr>
        <w:t>40</w:t>
      </w:r>
      <w:r w:rsidR="0018043C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590F8E78" w14:textId="77777777" w:rsidR="00B037D3" w:rsidRPr="000D35DF" w:rsidRDefault="00B037D3" w:rsidP="009369D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44D97DCA" w14:textId="208EE88C" w:rsidR="00B037D3" w:rsidRPr="00C97470" w:rsidRDefault="00DD1856" w:rsidP="009369D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</w:t>
      </w:r>
      <w:r w:rsidR="00B037D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1.5</w:t>
      </w:r>
      <w:r w:rsidR="00B037D3">
        <w:rPr>
          <w:rFonts w:ascii="Arial" w:hAnsi="Arial" w:cs="Arial"/>
          <w:sz w:val="22"/>
          <w:szCs w:val="22"/>
        </w:rPr>
        <w:t xml:space="preserve"> A</w:t>
      </w:r>
    </w:p>
    <w:p w14:paraId="66BB934F" w14:textId="70CB49E0" w:rsidR="00B037D3" w:rsidRPr="00E36B78" w:rsidRDefault="00B037D3" w:rsidP="009369D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 w:rsidR="009369D9">
        <w:rPr>
          <w:rFonts w:ascii="Arial" w:hAnsi="Arial" w:cs="Arial"/>
          <w:sz w:val="22"/>
          <w:szCs w:val="22"/>
        </w:rPr>
        <w:t>4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77777777" w:rsidR="00B037D3" w:rsidRPr="00E36B78" w:rsidRDefault="00B037D3" w:rsidP="009369D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31174A70" w:rsidR="00806AAC" w:rsidRPr="00B037D3" w:rsidRDefault="00B037D3" w:rsidP="009369D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</w:t>
      </w:r>
      <w:r w:rsidR="0005474B">
        <w:rPr>
          <w:rFonts w:ascii="Arial" w:hAnsi="Arial" w:cs="Arial"/>
          <w:sz w:val="22"/>
          <w:szCs w:val="22"/>
        </w:rPr>
        <w:t>V</w:t>
      </w:r>
      <w:r w:rsidR="009369D9">
        <w:rPr>
          <w:rFonts w:ascii="Arial" w:hAnsi="Arial" w:cs="Arial"/>
          <w:sz w:val="22"/>
          <w:szCs w:val="22"/>
        </w:rPr>
        <w:t>AC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9369D9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5F833D43" w:rsidR="00521DCB" w:rsidRPr="00345C6E" w:rsidRDefault="009369D9" w:rsidP="009369D9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Housing</w:t>
      </w:r>
      <w:r w:rsidR="00521DCB" w:rsidRPr="00345C6E">
        <w:rPr>
          <w:rFonts w:ascii="Arial" w:hAnsi="Arial" w:cs="Arial"/>
          <w:sz w:val="22"/>
          <w:szCs w:val="22"/>
        </w:rPr>
        <w:t xml:space="preserve"> </w:t>
      </w:r>
    </w:p>
    <w:p w14:paraId="3B52D2A3" w14:textId="3117E6E6" w:rsidR="008536CB" w:rsidRDefault="00D957B2" w:rsidP="009369D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494BF53D" w:rsidR="00FD5927" w:rsidRDefault="00D957B2" w:rsidP="009369D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7605BD">
        <w:rPr>
          <w:rFonts w:ascii="Arial" w:hAnsi="Arial" w:cs="Arial"/>
          <w:sz w:val="22"/>
          <w:szCs w:val="22"/>
        </w:rPr>
        <w:t>6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48D2212F" w14:textId="404FECDA" w:rsidR="009369D9" w:rsidRDefault="009369D9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housing shall conform to the IK10 Vandal Resistance standard.</w:t>
      </w:r>
    </w:p>
    <w:p w14:paraId="3DF95797" w14:textId="77777777" w:rsidR="00152C81" w:rsidRDefault="00152C81" w:rsidP="00152C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1A21FBD" w14:textId="77777777" w:rsidR="00152C81" w:rsidRDefault="00152C81" w:rsidP="00152C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023019B" w:rsidR="00822284" w:rsidRDefault="001F0C34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248251FA" w14:textId="77777777" w:rsidR="00DB7628" w:rsidRDefault="00DB7628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Included:</w:t>
      </w:r>
    </w:p>
    <w:p w14:paraId="141D8469" w14:textId="01BD187F" w:rsidR="00DB7628" w:rsidRDefault="009369D9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Adapter</w:t>
      </w:r>
      <w:r w:rsidR="00DB7628">
        <w:rPr>
          <w:rFonts w:ascii="Arial" w:hAnsi="Arial" w:cs="Arial"/>
          <w:sz w:val="22"/>
          <w:szCs w:val="22"/>
        </w:rPr>
        <w:t>.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36ECB8D6" w14:textId="23A7FD8F" w:rsidR="0005474B" w:rsidRDefault="0005474B" w:rsidP="0005474B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adapter.]</w:t>
      </w:r>
    </w:p>
    <w:p w14:paraId="735D4BC6" w14:textId="49497F5D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</w:p>
    <w:p w14:paraId="768424BC" w14:textId="7EE4FFDF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369D9">
        <w:rPr>
          <w:rFonts w:ascii="Arial" w:hAnsi="Arial" w:cs="Arial"/>
          <w:sz w:val="22"/>
          <w:szCs w:val="22"/>
        </w:rPr>
        <w:t>Wall mount.</w:t>
      </w:r>
      <w:r>
        <w:rPr>
          <w:rFonts w:ascii="Arial" w:hAnsi="Arial" w:cs="Arial"/>
          <w:sz w:val="22"/>
          <w:szCs w:val="22"/>
        </w:rPr>
        <w:t>]</w:t>
      </w:r>
    </w:p>
    <w:p w14:paraId="6EC3FD6F" w14:textId="0AFA6264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29D5E1C" w14:textId="2A303276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18EC0C2B" w14:textId="4810B80A" w:rsidR="00B037D3" w:rsidRDefault="00B037D3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A655830" w14:textId="77777777" w:rsidR="00B037D3" w:rsidRP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0719C236" w14:textId="323916FB" w:rsidR="008E5B5D" w:rsidRPr="00B037D3" w:rsidRDefault="008E5B5D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95494" w14:textId="77777777" w:rsidR="00BF5446" w:rsidRDefault="00BF5446">
      <w:r>
        <w:separator/>
      </w:r>
    </w:p>
  </w:endnote>
  <w:endnote w:type="continuationSeparator" w:id="0">
    <w:p w14:paraId="00153742" w14:textId="77777777" w:rsidR="00BF5446" w:rsidRDefault="00BF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3646B13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D552A">
      <w:rPr>
        <w:rFonts w:ascii="Arial" w:hAnsi="Arial"/>
        <w:noProof/>
        <w:sz w:val="20"/>
        <w:szCs w:val="20"/>
      </w:rPr>
      <w:t>1-10-18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B037D3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369D9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DFA9AC9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D552A">
      <w:rPr>
        <w:rFonts w:ascii="Arial" w:hAnsi="Arial"/>
        <w:noProof/>
        <w:sz w:val="20"/>
        <w:szCs w:val="20"/>
      </w:rPr>
      <w:t>1-10-18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CF4B7D" w:rsidRPr="00581329">
      <w:rPr>
        <w:rFonts w:ascii="Arial" w:hAnsi="Arial"/>
        <w:sz w:val="20"/>
        <w:szCs w:val="20"/>
      </w:rPr>
      <w:t>28 2</w:t>
    </w:r>
    <w:r w:rsidR="00CF4B7D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369D9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CF4B7D"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2746BDAB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D552A">
      <w:rPr>
        <w:rFonts w:ascii="Arial" w:hAnsi="Arial"/>
        <w:noProof/>
        <w:sz w:val="20"/>
        <w:szCs w:val="20"/>
      </w:rPr>
      <w:t>1-10-18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152C81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369D9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  <w:p w14:paraId="1C5A5490" w14:textId="2A5E47B1" w:rsidR="00E70845" w:rsidRPr="00E70845" w:rsidRDefault="00596D9C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9A503D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7A933" w14:textId="77777777" w:rsidR="00BF5446" w:rsidRDefault="00BF5446">
      <w:r>
        <w:separator/>
      </w:r>
    </w:p>
  </w:footnote>
  <w:footnote w:type="continuationSeparator" w:id="0">
    <w:p w14:paraId="33290DF4" w14:textId="77777777" w:rsidR="00BF5446" w:rsidRDefault="00BF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0E3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A1D"/>
    <w:rsid w:val="00047345"/>
    <w:rsid w:val="000523F9"/>
    <w:rsid w:val="0005474B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6968"/>
    <w:rsid w:val="000A5764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3FF3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2C81"/>
    <w:rsid w:val="00154D1A"/>
    <w:rsid w:val="0016028B"/>
    <w:rsid w:val="001624CB"/>
    <w:rsid w:val="00164572"/>
    <w:rsid w:val="0016529D"/>
    <w:rsid w:val="00172531"/>
    <w:rsid w:val="00172EA9"/>
    <w:rsid w:val="00175E63"/>
    <w:rsid w:val="0018043C"/>
    <w:rsid w:val="001822B4"/>
    <w:rsid w:val="00183365"/>
    <w:rsid w:val="00183CB5"/>
    <w:rsid w:val="00184F8A"/>
    <w:rsid w:val="001947F9"/>
    <w:rsid w:val="00194C1C"/>
    <w:rsid w:val="00195A42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6D8"/>
    <w:rsid w:val="00291A53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33D3C"/>
    <w:rsid w:val="003442E2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0C76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96D9C"/>
    <w:rsid w:val="005A17F2"/>
    <w:rsid w:val="005A2290"/>
    <w:rsid w:val="005A7508"/>
    <w:rsid w:val="005B7CC1"/>
    <w:rsid w:val="005C24C6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567"/>
    <w:rsid w:val="006C1A87"/>
    <w:rsid w:val="006C2D8A"/>
    <w:rsid w:val="006C3510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4CA7"/>
    <w:rsid w:val="007450AA"/>
    <w:rsid w:val="007478E6"/>
    <w:rsid w:val="00750AB1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1FA6"/>
    <w:rsid w:val="008B72F0"/>
    <w:rsid w:val="008C0190"/>
    <w:rsid w:val="008C1AD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369D9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57A5"/>
    <w:rsid w:val="00AC79CB"/>
    <w:rsid w:val="00AD052B"/>
    <w:rsid w:val="00AD552A"/>
    <w:rsid w:val="00AE115B"/>
    <w:rsid w:val="00AE2C0B"/>
    <w:rsid w:val="00AE4540"/>
    <w:rsid w:val="00AF063F"/>
    <w:rsid w:val="00AF1387"/>
    <w:rsid w:val="00AF59A5"/>
    <w:rsid w:val="00AF6264"/>
    <w:rsid w:val="00B037D3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E9D"/>
    <w:rsid w:val="00BF5446"/>
    <w:rsid w:val="00C009E4"/>
    <w:rsid w:val="00C06603"/>
    <w:rsid w:val="00C078A2"/>
    <w:rsid w:val="00C12A45"/>
    <w:rsid w:val="00C134F8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5AB7"/>
    <w:rsid w:val="00C507F9"/>
    <w:rsid w:val="00C52CFD"/>
    <w:rsid w:val="00C55B91"/>
    <w:rsid w:val="00C56214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086D"/>
    <w:rsid w:val="00CC1645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1856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6467"/>
    <w:rsid w:val="00ED0B63"/>
    <w:rsid w:val="00ED0C97"/>
    <w:rsid w:val="00ED2C10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36A26"/>
    <w:rsid w:val="00F47DBE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usa@global.dahuate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78A86-33BE-465E-93F6-9042DE7F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15524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2016-09-26T15:31:00Z</cp:lastPrinted>
  <dcterms:created xsi:type="dcterms:W3CDTF">2018-01-10T14:45:00Z</dcterms:created>
  <dcterms:modified xsi:type="dcterms:W3CDTF">2018-01-10T15:29:00Z</dcterms:modified>
</cp:coreProperties>
</file>