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4466D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674EF218" w:rsidR="004A4F41" w:rsidRPr="00835A4E"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w:t>
      </w:r>
      <w:r w:rsidR="00BA36DE">
        <w:rPr>
          <w:rFonts w:eastAsia="맑은 고딕" w:cs="Arial"/>
          <w:b/>
          <w:sz w:val="22"/>
          <w:szCs w:val="22"/>
          <w:lang w:eastAsia="ko-KR"/>
        </w:rPr>
        <w:t xml:space="preserve"> </w:t>
      </w:r>
      <w:r w:rsidR="00835A4E">
        <w:rPr>
          <w:rFonts w:eastAsia="맑은 고딕" w:cs="Arial"/>
          <w:b/>
          <w:sz w:val="22"/>
          <w:szCs w:val="22"/>
          <w:lang w:eastAsia="ko-KR"/>
        </w:rPr>
        <w:t xml:space="preserve">MOBILE </w:t>
      </w:r>
      <w:r w:rsidR="00BA36DE">
        <w:rPr>
          <w:rFonts w:eastAsia="맑은 고딕" w:cs="Arial"/>
          <w:b/>
          <w:sz w:val="22"/>
          <w:szCs w:val="22"/>
          <w:lang w:eastAsia="ko-KR"/>
        </w:rPr>
        <w:t>VANDAL</w:t>
      </w:r>
      <w:r w:rsidR="001E3ADA" w:rsidRPr="002A7429">
        <w:rPr>
          <w:rFonts w:eastAsia="맑은 고딕" w:cs="Arial"/>
          <w:b/>
          <w:sz w:val="22"/>
          <w:szCs w:val="22"/>
          <w:lang w:eastAsia="ko-KR"/>
        </w:rPr>
        <w:t xml:space="preserve">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4E67FFB3"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835A4E">
        <w:rPr>
          <w:rFonts w:eastAsia="맑은 고딕" w:cs="Arial"/>
          <w:b/>
          <w:sz w:val="22"/>
          <w:szCs w:val="22"/>
          <w:lang w:eastAsia="ko-KR"/>
        </w:rPr>
        <w:t xml:space="preserve">MOBILE </w:t>
      </w:r>
      <w:r w:rsidR="00BA36DE">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411711D9" w:rsidR="00EF2AFF" w:rsidRPr="005F5BB5"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4935DFD1" w14:textId="77777777" w:rsidR="005F5BB5" w:rsidRPr="00CE03F2" w:rsidRDefault="005F5BB5" w:rsidP="005F5BB5">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32D82194" w14:textId="77777777" w:rsidR="005F5BB5" w:rsidRPr="00CE03F2" w:rsidRDefault="005F5BB5" w:rsidP="005F5BB5">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288CFDA3" w14:textId="77777777" w:rsidR="005F5BB5" w:rsidRPr="00CE03F2" w:rsidRDefault="005F5BB5" w:rsidP="005F5BB5">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Object: 62.5PPM</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w:t>
      </w:r>
      <w:r w:rsidRPr="00CE03F2">
        <w:rPr>
          <w:rFonts w:ascii="Arial" w:eastAsia="맑은 고딕" w:hAnsi="Arial" w:cs="Arial"/>
          <w:color w:val="000000"/>
          <w:lang w:eastAsia="ko-KR"/>
        </w:rPr>
        <w:t xml:space="preserve"> </w:t>
      </w:r>
      <w:r w:rsidRPr="00CE03F2">
        <w:rPr>
          <w:rFonts w:ascii="Arial" w:eastAsia="맑은 고딕" w:hAnsi="Arial" w:cs="Arial" w:hint="eastAsia"/>
          <w:color w:val="000000"/>
          <w:lang w:eastAsia="ko-KR"/>
        </w:rPr>
        <w:t>205PPF</w:t>
      </w:r>
    </w:p>
    <w:p w14:paraId="43EB2C02" w14:textId="77777777" w:rsidR="005F5BB5" w:rsidRPr="00CE03F2" w:rsidRDefault="005F5BB5" w:rsidP="005F5BB5">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300421BE" w14:textId="77777777" w:rsidR="005F5BB5" w:rsidRPr="00CE03F2" w:rsidRDefault="005F5BB5" w:rsidP="005F5BB5">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24CE1E24"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054835">
        <w:rPr>
          <w:rFonts w:eastAsia="맑은 고딕" w:cs="Arial"/>
          <w:lang w:eastAsia="ko-KR"/>
        </w:rPr>
        <w:t>QNV</w:t>
      </w:r>
      <w:r w:rsidR="00F559ED">
        <w:rPr>
          <w:rFonts w:eastAsia="맑은 고딕" w:cs="Arial"/>
          <w:lang w:eastAsia="ko-KR"/>
        </w:rPr>
        <w:t>-602</w:t>
      </w:r>
      <w:r w:rsidR="00835A4E">
        <w:rPr>
          <w:rFonts w:eastAsia="맑은 고딕" w:cs="Arial"/>
          <w:lang w:eastAsia="ko-KR"/>
        </w:rPr>
        <w:t>4</w:t>
      </w:r>
      <w:r w:rsidR="001E3ADA" w:rsidRPr="002A7429">
        <w:rPr>
          <w:rFonts w:eastAsia="맑은 고딕" w:cs="Arial"/>
          <w:lang w:eastAsia="ko-KR"/>
        </w:rPr>
        <w:t>R</w:t>
      </w:r>
      <w:r w:rsidR="00835A4E">
        <w:rPr>
          <w:rFonts w:eastAsia="맑은 고딕" w:cs="Arial"/>
          <w:lang w:eastAsia="ko-KR"/>
        </w:rPr>
        <w:t>M</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E890CC0"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054835">
        <w:rPr>
          <w:rFonts w:eastAsia="맑은 고딕" w:cs="Arial"/>
          <w:color w:val="auto"/>
          <w:sz w:val="20"/>
          <w:lang w:eastAsia="ko-KR"/>
        </w:rPr>
        <w:t>6</w:t>
      </w:r>
      <w:r w:rsidRPr="002A7429">
        <w:rPr>
          <w:rFonts w:eastAsia="맑은 고딕" w:cs="Arial"/>
          <w:color w:val="auto"/>
          <w:sz w:val="20"/>
          <w:lang w:eastAsia="ko-KR"/>
        </w:rPr>
        <w:t>0</w:t>
      </w:r>
      <w:r w:rsidRPr="002A7429">
        <w:rPr>
          <w:rFonts w:cs="Arial"/>
          <w:color w:val="auto"/>
          <w:sz w:val="20"/>
        </w:rPr>
        <w:t>fps</w:t>
      </w:r>
      <w:r w:rsidR="00054835">
        <w:rPr>
          <w:rFonts w:cs="Arial"/>
          <w:color w:val="auto"/>
          <w:sz w:val="20"/>
        </w:rPr>
        <w:t>/50fps(60Hz/50Hz)</w:t>
      </w:r>
      <w:r w:rsidRPr="002A7429">
        <w:rPr>
          <w:rFonts w:cs="Arial"/>
          <w:color w:val="auto"/>
          <w:sz w:val="20"/>
        </w:rPr>
        <w:t xml:space="preserve"> at all resolution</w:t>
      </w:r>
    </w:p>
    <w:p w14:paraId="0BAEF276" w14:textId="195A4E11"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054835">
        <w:rPr>
          <w:rFonts w:eastAsia="맑은 고딕" w:cs="Arial"/>
          <w:color w:val="auto"/>
          <w:sz w:val="20"/>
          <w:lang w:eastAsia="ko-KR"/>
        </w:rPr>
        <w:t>30fps/25fps</w:t>
      </w:r>
      <w:r w:rsidR="00054835">
        <w:rPr>
          <w:rFonts w:cs="Arial"/>
          <w:color w:val="auto"/>
          <w:sz w:val="20"/>
        </w:rPr>
        <w:t>(60Hz/50Hz)</w:t>
      </w:r>
    </w:p>
    <w:p w14:paraId="688EAFB1" w14:textId="6FDFBCF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 xml:space="preserve">The camera shall be able to </w:t>
      </w:r>
      <w:r w:rsidR="00054835">
        <w:rPr>
          <w:rFonts w:cs="Arial"/>
          <w:bCs/>
          <w:color w:val="auto"/>
          <w:sz w:val="20"/>
        </w:rPr>
        <w:t>configure up to 6</w:t>
      </w:r>
      <w:r w:rsidRPr="002A7429">
        <w:rPr>
          <w:rFonts w:cs="Arial"/>
          <w:bCs/>
          <w:color w:val="auto"/>
          <w:sz w:val="20"/>
        </w:rPr>
        <w:t xml:space="preserve">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w:t>
      </w:r>
      <w:bookmarkStart w:id="9" w:name="_GoBack"/>
      <w:bookmarkEnd w:id="9"/>
      <w:r w:rsidRPr="002A7429">
        <w:rPr>
          <w:rFonts w:eastAsia="맑은 고딕" w:cs="Arial"/>
          <w:szCs w:val="20"/>
          <w:lang w:eastAsia="ko-KR"/>
        </w:rPr>
        <w:t>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FD525C5"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A83803">
        <w:rPr>
          <w:rFonts w:cs="Arial"/>
          <w:color w:val="auto"/>
          <w:sz w:val="20"/>
        </w:rPr>
        <w:t>03</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0A1FC639"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4466D5">
        <w:rPr>
          <w:rFonts w:cs="Arial"/>
          <w:color w:val="auto"/>
          <w:sz w:val="20"/>
        </w:rPr>
        <w:t>inimum Illumination</w:t>
      </w:r>
      <w:r w:rsidR="004466D5">
        <w:rPr>
          <w:rFonts w:cs="Arial"/>
          <w:color w:val="auto"/>
          <w:sz w:val="20"/>
        </w:rPr>
        <w:tab/>
      </w:r>
      <w:r w:rsidR="004466D5">
        <w:rPr>
          <w:rFonts w:cs="Arial"/>
          <w:color w:val="auto"/>
          <w:sz w:val="20"/>
        </w:rPr>
        <w:tab/>
        <w:t>Color: 0.03</w:t>
      </w:r>
      <w:r w:rsidRPr="002A7429">
        <w:rPr>
          <w:rFonts w:cs="Arial"/>
          <w:color w:val="auto"/>
          <w:sz w:val="20"/>
        </w:rPr>
        <w:t>Lux</w:t>
      </w:r>
      <w:r w:rsidR="00054835">
        <w:rPr>
          <w:rFonts w:eastAsia="맑은 고딕" w:cs="Arial"/>
          <w:color w:val="auto"/>
          <w:sz w:val="20"/>
          <w:lang w:eastAsia="ko-KR"/>
        </w:rPr>
        <w:t xml:space="preserve"> (F2.0</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494528AA"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054835">
        <w:rPr>
          <w:rFonts w:eastAsia="맑은 고딕" w:cs="Arial"/>
          <w:color w:val="auto"/>
          <w:sz w:val="20"/>
          <w:lang w:eastAsia="ko-KR"/>
        </w:rPr>
        <w:t>3.6</w:t>
      </w:r>
      <w:r w:rsidRPr="002A7429">
        <w:rPr>
          <w:rFonts w:eastAsia="맑은 고딕" w:cs="Arial"/>
          <w:color w:val="auto"/>
          <w:sz w:val="20"/>
          <w:lang w:eastAsia="ko-KR"/>
        </w:rPr>
        <w:t>mm fixed</w:t>
      </w:r>
    </w:p>
    <w:p w14:paraId="162604A9" w14:textId="2ACC6014" w:rsidR="001E5668" w:rsidRPr="002A7429" w:rsidRDefault="00054835"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F2.0</w:t>
      </w:r>
    </w:p>
    <w:p w14:paraId="4B8D8489" w14:textId="47684E92" w:rsidR="001E5668" w:rsidRPr="002A7429" w:rsidRDefault="00054835"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94.8</w:t>
      </w:r>
      <w:r w:rsidR="00DF65D7">
        <w:rPr>
          <w:rFonts w:cs="Arial"/>
          <w:bCs/>
          <w:color w:val="auto"/>
          <w:sz w:val="20"/>
        </w:rPr>
        <w:t xml:space="preserve">°/ V: </w:t>
      </w:r>
      <w:r>
        <w:rPr>
          <w:rFonts w:cs="Arial"/>
          <w:bCs/>
          <w:color w:val="auto"/>
          <w:sz w:val="20"/>
        </w:rPr>
        <w:t>49.3°/ D: 11</w:t>
      </w:r>
      <w:r w:rsidR="00F559ED">
        <w:rPr>
          <w:rFonts w:cs="Arial"/>
          <w:bCs/>
          <w:color w:val="auto"/>
          <w:sz w:val="20"/>
        </w:rPr>
        <w:t>4.</w:t>
      </w:r>
      <w:r>
        <w:rPr>
          <w:rFonts w:cs="Arial"/>
          <w:bCs/>
          <w:color w:val="auto"/>
          <w:sz w:val="20"/>
        </w:rPr>
        <w:t>3</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B6B79AD"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00933FC8">
        <w:rPr>
          <w:rFonts w:eastAsia="맑은 고딕" w:cs="Arial"/>
          <w:color w:val="auto"/>
          <w:sz w:val="20"/>
          <w:lang w:eastAsia="ko-KR"/>
        </w:rPr>
        <w:t>+-5</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00933FC8">
        <w:rPr>
          <w:rFonts w:eastAsia="맑은 고딕" w:cs="Arial"/>
          <w:color w:val="auto"/>
          <w:sz w:val="20"/>
          <w:lang w:eastAsia="ko-KR"/>
        </w:rPr>
        <w:t xml:space="preserve"> / +-90</w:t>
      </w:r>
      <w:r w:rsidRPr="00875FD3">
        <w:rPr>
          <w:rFonts w:eastAsia="맑은 고딕" w:cs="Arial" w:hint="eastAsia"/>
          <w:color w:val="auto"/>
          <w:sz w:val="20"/>
          <w:lang w:eastAsia="ko-KR"/>
        </w:rPr>
        <w:t>˚</w:t>
      </w:r>
    </w:p>
    <w:p w14:paraId="068281CE" w14:textId="77777777" w:rsidR="005F5BB5" w:rsidRPr="004466D5" w:rsidRDefault="005F5BB5" w:rsidP="005F5BB5">
      <w:pPr>
        <w:pStyle w:val="StyleDefaultComplex10pt"/>
        <w:numPr>
          <w:ilvl w:val="2"/>
          <w:numId w:val="19"/>
        </w:numPr>
        <w:spacing w:before="60" w:after="0" w:line="276" w:lineRule="auto"/>
        <w:rPr>
          <w:rFonts w:eastAsia="맑은 고딕" w:cs="Arial"/>
          <w:color w:val="auto"/>
          <w:sz w:val="20"/>
          <w:lang w:eastAsia="ko-KR"/>
        </w:rPr>
      </w:pPr>
      <w:r w:rsidRPr="004466D5">
        <w:rPr>
          <w:rFonts w:eastAsia="맑은 고딕" w:cs="Arial"/>
          <w:color w:val="auto"/>
          <w:sz w:val="20"/>
          <w:lang w:eastAsia="ko-KR"/>
        </w:rPr>
        <w:t>DORI Distance</w:t>
      </w:r>
    </w:p>
    <w:p w14:paraId="57BA7DB2" w14:textId="521E7633" w:rsidR="005F5BB5" w:rsidRPr="004466D5" w:rsidRDefault="005F5BB5" w:rsidP="005F5BB5">
      <w:pPr>
        <w:pStyle w:val="StyleDefaultComplex10pt"/>
        <w:numPr>
          <w:ilvl w:val="3"/>
          <w:numId w:val="19"/>
        </w:numPr>
        <w:spacing w:before="60" w:after="0" w:line="276" w:lineRule="auto"/>
        <w:rPr>
          <w:rFonts w:cs="Arial"/>
          <w:sz w:val="20"/>
        </w:rPr>
      </w:pPr>
      <w:r w:rsidRPr="004466D5">
        <w:rPr>
          <w:rFonts w:cs="Arial"/>
          <w:sz w:val="20"/>
        </w:rPr>
        <w:t>Detect</w:t>
      </w:r>
      <w:r w:rsidRPr="004466D5">
        <w:rPr>
          <w:rFonts w:cs="Arial"/>
          <w:sz w:val="20"/>
        </w:rPr>
        <w:tab/>
      </w:r>
      <w:r w:rsidRPr="004466D5">
        <w:rPr>
          <w:rFonts w:cs="Arial"/>
          <w:sz w:val="20"/>
        </w:rPr>
        <w:tab/>
      </w:r>
      <w:r w:rsidRPr="004466D5">
        <w:rPr>
          <w:rFonts w:cs="Arial"/>
          <w:sz w:val="20"/>
        </w:rPr>
        <w:tab/>
      </w:r>
      <w:r w:rsidRPr="004466D5">
        <w:rPr>
          <w:rFonts w:cs="Arial"/>
          <w:sz w:val="20"/>
        </w:rPr>
        <w:tab/>
        <w:t>40.0m</w:t>
      </w:r>
      <w:r w:rsidR="000F7B63" w:rsidRPr="004466D5">
        <w:rPr>
          <w:rFonts w:cs="Arial"/>
          <w:sz w:val="20"/>
        </w:rPr>
        <w:t xml:space="preserve"> </w:t>
      </w:r>
      <w:r w:rsidRPr="004466D5">
        <w:rPr>
          <w:rFonts w:cs="Arial"/>
          <w:sz w:val="20"/>
        </w:rPr>
        <w:t>(131.38ft)</w:t>
      </w:r>
    </w:p>
    <w:p w14:paraId="287508E8" w14:textId="7BB1FFFA" w:rsidR="005F5BB5" w:rsidRPr="004466D5" w:rsidRDefault="005F5BB5" w:rsidP="005F5BB5">
      <w:pPr>
        <w:pStyle w:val="StyleDefaultComplex10pt"/>
        <w:numPr>
          <w:ilvl w:val="3"/>
          <w:numId w:val="19"/>
        </w:numPr>
        <w:spacing w:before="60" w:after="0" w:line="276" w:lineRule="auto"/>
        <w:rPr>
          <w:rFonts w:cs="Arial"/>
          <w:sz w:val="20"/>
        </w:rPr>
      </w:pPr>
      <w:r w:rsidRPr="004466D5">
        <w:rPr>
          <w:rFonts w:cs="Arial"/>
          <w:sz w:val="20"/>
        </w:rPr>
        <w:t>Observe</w:t>
      </w:r>
      <w:r w:rsidRPr="004466D5">
        <w:rPr>
          <w:rFonts w:cs="Arial"/>
          <w:sz w:val="20"/>
        </w:rPr>
        <w:tab/>
      </w:r>
      <w:r w:rsidRPr="004466D5">
        <w:rPr>
          <w:rFonts w:cs="Arial"/>
          <w:sz w:val="20"/>
        </w:rPr>
        <w:tab/>
      </w:r>
      <w:r w:rsidRPr="004466D5">
        <w:rPr>
          <w:rFonts w:cs="Arial"/>
          <w:sz w:val="20"/>
        </w:rPr>
        <w:tab/>
        <w:t>16.0m</w:t>
      </w:r>
      <w:r w:rsidR="000F7B63" w:rsidRPr="004466D5">
        <w:rPr>
          <w:rFonts w:cs="Arial"/>
          <w:sz w:val="20"/>
        </w:rPr>
        <w:t xml:space="preserve"> </w:t>
      </w:r>
      <w:r w:rsidRPr="004466D5">
        <w:rPr>
          <w:rFonts w:cs="Arial"/>
          <w:sz w:val="20"/>
        </w:rPr>
        <w:t>(52.55ft)</w:t>
      </w:r>
    </w:p>
    <w:p w14:paraId="2CE36DB2" w14:textId="423B47A1" w:rsidR="005F5BB5" w:rsidRPr="004466D5" w:rsidRDefault="005F5BB5" w:rsidP="005F5BB5">
      <w:pPr>
        <w:pStyle w:val="StyleDefaultComplex10pt"/>
        <w:numPr>
          <w:ilvl w:val="3"/>
          <w:numId w:val="19"/>
        </w:numPr>
        <w:spacing w:before="60" w:after="0" w:line="276" w:lineRule="auto"/>
        <w:rPr>
          <w:rFonts w:cs="Arial"/>
          <w:sz w:val="20"/>
        </w:rPr>
      </w:pPr>
      <w:r w:rsidRPr="004466D5">
        <w:rPr>
          <w:rFonts w:cs="Arial"/>
          <w:sz w:val="20"/>
        </w:rPr>
        <w:t>Recognize</w:t>
      </w:r>
      <w:r w:rsidRPr="004466D5">
        <w:rPr>
          <w:rFonts w:cs="Arial"/>
          <w:sz w:val="20"/>
        </w:rPr>
        <w:tab/>
      </w:r>
      <w:r w:rsidRPr="004466D5">
        <w:rPr>
          <w:rFonts w:cs="Arial"/>
          <w:sz w:val="20"/>
        </w:rPr>
        <w:tab/>
      </w:r>
      <w:r w:rsidRPr="004466D5">
        <w:rPr>
          <w:rFonts w:cs="Arial"/>
          <w:sz w:val="20"/>
        </w:rPr>
        <w:tab/>
        <w:t>8.0m</w:t>
      </w:r>
      <w:r w:rsidR="000F7B63" w:rsidRPr="004466D5">
        <w:rPr>
          <w:rFonts w:cs="Arial"/>
          <w:sz w:val="20"/>
        </w:rPr>
        <w:t xml:space="preserve"> </w:t>
      </w:r>
      <w:r w:rsidRPr="004466D5">
        <w:rPr>
          <w:rFonts w:cs="Arial"/>
          <w:sz w:val="20"/>
        </w:rPr>
        <w:t>(26.28ft)</w:t>
      </w:r>
    </w:p>
    <w:p w14:paraId="2BF40F18" w14:textId="1B39C919" w:rsidR="005F5BB5" w:rsidRPr="004466D5" w:rsidRDefault="005F5BB5" w:rsidP="005F5BB5">
      <w:pPr>
        <w:pStyle w:val="StyleDefaultComplex10pt"/>
        <w:numPr>
          <w:ilvl w:val="3"/>
          <w:numId w:val="19"/>
        </w:numPr>
        <w:spacing w:before="60" w:after="0" w:line="276" w:lineRule="auto"/>
        <w:rPr>
          <w:rFonts w:cs="Arial"/>
          <w:sz w:val="20"/>
        </w:rPr>
      </w:pPr>
      <w:r w:rsidRPr="004466D5">
        <w:rPr>
          <w:rFonts w:cs="Arial"/>
          <w:sz w:val="20"/>
        </w:rPr>
        <w:t>Identify</w:t>
      </w:r>
      <w:r w:rsidRPr="004466D5">
        <w:rPr>
          <w:rFonts w:cs="Arial"/>
          <w:sz w:val="20"/>
        </w:rPr>
        <w:tab/>
      </w:r>
      <w:r w:rsidRPr="004466D5">
        <w:rPr>
          <w:rFonts w:cs="Arial"/>
          <w:sz w:val="20"/>
        </w:rPr>
        <w:tab/>
      </w:r>
      <w:r w:rsidRPr="004466D5">
        <w:rPr>
          <w:rFonts w:cs="Arial"/>
          <w:sz w:val="20"/>
        </w:rPr>
        <w:tab/>
      </w:r>
      <w:r w:rsidRPr="004466D5">
        <w:rPr>
          <w:rFonts w:cs="Arial"/>
          <w:sz w:val="20"/>
        </w:rPr>
        <w:tab/>
        <w:t>4.0m</w:t>
      </w:r>
      <w:r w:rsidR="000F7B63" w:rsidRPr="004466D5">
        <w:rPr>
          <w:rFonts w:cs="Arial"/>
          <w:sz w:val="20"/>
        </w:rPr>
        <w:t xml:space="preserve"> </w:t>
      </w:r>
      <w:r w:rsidRPr="004466D5">
        <w:rPr>
          <w:rFonts w:cs="Arial"/>
          <w:sz w:val="20"/>
        </w:rPr>
        <w:t>(13.14ft)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1297B18" w14:textId="2E0D0572" w:rsidR="005F5BB5" w:rsidRDefault="00933FC8" w:rsidP="001E5668">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t>15m (49.21</w:t>
      </w:r>
      <w:r w:rsidR="005F5BB5" w:rsidRPr="002A7429">
        <w:rPr>
          <w:rFonts w:eastAsia="맑은 고딕" w:cs="Arial"/>
          <w:color w:val="auto"/>
          <w:sz w:val="20"/>
          <w:lang w:eastAsia="ko-KR"/>
        </w:rPr>
        <w:t>ft)</w:t>
      </w:r>
    </w:p>
    <w:p w14:paraId="735FA408" w14:textId="5F44E59C"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0F4E553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r w:rsidR="00933FC8">
        <w:rPr>
          <w:rFonts w:eastAsia="맑은 고딕" w:cs="Arial"/>
          <w:color w:val="auto"/>
          <w:sz w:val="20"/>
          <w:lang w:eastAsia="ko-KR"/>
        </w:rPr>
        <w:t>(Low / Middle / High)</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60023A20"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90</w:t>
      </w:r>
      <w:r w:rsidRPr="002A7429">
        <w:rPr>
          <w:rFonts w:cs="Arial"/>
          <w:color w:val="auto"/>
          <w:sz w:val="20"/>
        </w:rPr>
        <w:t>˚ / 270˚</w:t>
      </w:r>
    </w:p>
    <w:p w14:paraId="5DD3A1A9" w14:textId="29E98BA1"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933FC8">
        <w:rPr>
          <w:rFonts w:eastAsia="맑은 고딕" w:cs="Arial"/>
          <w:color w:val="auto"/>
          <w:sz w:val="20"/>
          <w:lang w:eastAsia="ko-KR"/>
        </w:rPr>
        <w:t>None</w:t>
      </w:r>
    </w:p>
    <w:p w14:paraId="1AEDA67D" w14:textId="1FB5207E"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w:t>
      </w:r>
      <w:r w:rsidR="00933FC8">
        <w:rPr>
          <w:rFonts w:eastAsia="맑은 고딕" w:cs="Arial"/>
          <w:color w:val="auto"/>
          <w:sz w:val="20"/>
          <w:lang w:eastAsia="ko-KR"/>
        </w:rPr>
        <w:t>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55295740" w14:textId="67D9E17D" w:rsidR="00933FC8" w:rsidRPr="00933FC8" w:rsidRDefault="001E5668" w:rsidP="00933FC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21358D3B" w14:textId="4BBDD25A" w:rsidR="001E5668" w:rsidRPr="00933FC8"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C3B9C30" w14:textId="34E8D3BB" w:rsidR="00933FC8" w:rsidRPr="00933FC8" w:rsidRDefault="00933FC8"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Audio In</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835A4E">
        <w:rPr>
          <w:rFonts w:eastAsia="맑은 고딕" w:cs="Arial"/>
          <w:color w:val="auto"/>
          <w:sz w:val="20"/>
          <w:lang w:eastAsia="ko-KR"/>
        </w:rPr>
        <w:t>Selectable(mic in / l</w:t>
      </w:r>
      <w:r>
        <w:rPr>
          <w:rFonts w:eastAsia="맑은 고딕" w:cs="Arial"/>
          <w:color w:val="auto"/>
          <w:sz w:val="20"/>
          <w:lang w:eastAsia="ko-KR"/>
        </w:rPr>
        <w:t>ine-in</w:t>
      </w:r>
      <w:r w:rsidR="00835A4E">
        <w:rPr>
          <w:rFonts w:eastAsia="맑은 고딕" w:cs="Arial"/>
          <w:color w:val="auto"/>
          <w:sz w:val="20"/>
          <w:lang w:eastAsia="ko-KR"/>
        </w:rPr>
        <w:t xml:space="preserve"> / built-in mic)</w:t>
      </w:r>
    </w:p>
    <w:p w14:paraId="58B7DA21" w14:textId="6D946F09" w:rsidR="00933FC8" w:rsidRPr="002A7429" w:rsidRDefault="00835A4E"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Audio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Line out, Max.output level: 1Vrms</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00BA78B4" w:rsidR="001E5668" w:rsidRPr="002A7429" w:rsidRDefault="00933FC8"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r>
      <w:r w:rsidR="001E5668" w:rsidRPr="002A7429">
        <w:rPr>
          <w:rFonts w:cs="Arial"/>
          <w:bCs/>
          <w:color w:val="auto"/>
          <w:sz w:val="20"/>
        </w:rPr>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lastRenderedPageBreak/>
        <w:t>Maximum Framerate</w:t>
      </w:r>
    </w:p>
    <w:p w14:paraId="28DBB536" w14:textId="132A986E"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00933FC8">
        <w:rPr>
          <w:rFonts w:eastAsia="맑은 고딕" w:cs="Arial"/>
          <w:szCs w:val="20"/>
          <w:lang w:eastAsia="ko-KR"/>
        </w:rPr>
        <w:t>6</w:t>
      </w:r>
      <w:r w:rsidRPr="002A7429">
        <w:rPr>
          <w:rFonts w:eastAsia="맑은 고딕" w:cs="Arial"/>
          <w:szCs w:val="20"/>
          <w:lang w:eastAsia="ko-KR"/>
        </w:rPr>
        <w:t>0</w:t>
      </w:r>
      <w:r w:rsidRPr="002A7429">
        <w:rPr>
          <w:rFonts w:cs="Arial"/>
          <w:szCs w:val="20"/>
          <w:lang w:eastAsia="zh-TW"/>
        </w:rPr>
        <w:t>fps</w:t>
      </w:r>
      <w:r w:rsidR="00933FC8">
        <w:rPr>
          <w:rFonts w:cs="Arial"/>
          <w:szCs w:val="20"/>
          <w:lang w:eastAsia="zh-TW"/>
        </w:rPr>
        <w:t>/50fps(60Hz/50Hz)</w:t>
      </w:r>
      <w:r w:rsidRPr="002A7429">
        <w:rPr>
          <w:rFonts w:cs="Arial"/>
          <w:szCs w:val="20"/>
          <w:lang w:eastAsia="zh-TW"/>
        </w:rPr>
        <w:t xml:space="preserve"> </w:t>
      </w:r>
    </w:p>
    <w:p w14:paraId="0FC3A100" w14:textId="31D77F7C" w:rsidR="001E5668" w:rsidRPr="002A7429" w:rsidRDefault="00933FC8" w:rsidP="001E56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MJPEG </w:t>
      </w:r>
      <w:r>
        <w:rPr>
          <w:rFonts w:cs="Arial"/>
          <w:color w:val="auto"/>
          <w:sz w:val="20"/>
        </w:rPr>
        <w:tab/>
      </w:r>
      <w:r>
        <w:rPr>
          <w:rFonts w:cs="Arial"/>
          <w:color w:val="auto"/>
          <w:sz w:val="20"/>
        </w:rPr>
        <w:tab/>
      </w:r>
      <w:r>
        <w:rPr>
          <w:rFonts w:cs="Arial"/>
          <w:color w:val="auto"/>
          <w:sz w:val="20"/>
        </w:rPr>
        <w:tab/>
        <w:t>Max. 30fps/2</w:t>
      </w:r>
      <w:r w:rsidR="001E5668" w:rsidRPr="002A7429">
        <w:rPr>
          <w:rFonts w:cs="Arial"/>
          <w:color w:val="auto"/>
          <w:sz w:val="20"/>
        </w:rPr>
        <w:t>5f</w:t>
      </w:r>
      <w:r w:rsidR="001E5668" w:rsidRPr="00933FC8">
        <w:rPr>
          <w:rFonts w:eastAsia="맑은 고딕" w:cs="Arial"/>
          <w:color w:val="auto"/>
          <w:sz w:val="20"/>
          <w:lang w:eastAsia="ko-KR"/>
        </w:rPr>
        <w:t>ps</w:t>
      </w:r>
      <w:r w:rsidRPr="00933FC8">
        <w:rPr>
          <w:rFonts w:eastAsia="맑은 고딕" w:cs="Arial"/>
          <w:color w:val="auto"/>
          <w:sz w:val="20"/>
          <w:lang w:eastAsia="ko-KR"/>
        </w:rPr>
        <w:t>(60Hz/50Hz)</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2E62AFA0"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w:t>
      </w:r>
      <w:r w:rsidR="00835A4E">
        <w:rPr>
          <w:rFonts w:cs="Arial"/>
          <w:color w:val="auto"/>
          <w:sz w:val="20"/>
        </w:rPr>
        <w:t>e-T M12</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lastRenderedPageBreak/>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37238F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p>
    <w:p w14:paraId="07AF91CC" w14:textId="6E8118A6"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933FC8">
        <w:rPr>
          <w:rFonts w:cs="Arial"/>
          <w:color w:val="auto"/>
          <w:sz w:val="20"/>
        </w:rPr>
        <w:t>nsumption</w:t>
      </w:r>
      <w:r w:rsidR="00933FC8">
        <w:rPr>
          <w:rFonts w:cs="Arial"/>
          <w:color w:val="auto"/>
          <w:sz w:val="20"/>
        </w:rPr>
        <w:tab/>
        <w:t>PoE : Max 6.7W, typical 5</w:t>
      </w:r>
      <w:r w:rsidR="00875FD3">
        <w:rPr>
          <w:rFonts w:cs="Arial"/>
          <w:color w:val="auto"/>
          <w:sz w:val="20"/>
        </w:rPr>
        <w:t>W</w:t>
      </w:r>
    </w:p>
    <w:p w14:paraId="101230A0" w14:textId="77777777" w:rsidR="001E5668" w:rsidRPr="00933FC8" w:rsidRDefault="001E5668" w:rsidP="001E5668">
      <w:pPr>
        <w:pStyle w:val="StyleDefaultComplex10pt"/>
        <w:spacing w:before="120" w:after="120" w:line="276" w:lineRule="auto"/>
        <w:ind w:left="1800"/>
        <w:jc w:val="both"/>
        <w:rPr>
          <w:rFonts w:cs="Arial"/>
          <w:color w:val="auto"/>
          <w:sz w:val="20"/>
          <w:szCs w:val="16"/>
        </w:rPr>
      </w:pP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0D8A0A47" w14:textId="0D819117" w:rsidR="00BA3EF5" w:rsidRDefault="00933FC8" w:rsidP="00BA3EF5">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Color/Material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Ivory</w:t>
      </w:r>
      <w:r w:rsidR="00BA3EF5">
        <w:rPr>
          <w:rFonts w:eastAsia="맑은 고딕" w:cs="Arial"/>
          <w:color w:val="auto"/>
          <w:sz w:val="20"/>
          <w:szCs w:val="16"/>
          <w:lang w:eastAsia="ko-KR"/>
        </w:rPr>
        <w:t xml:space="preserve"> / Aluminum</w:t>
      </w:r>
    </w:p>
    <w:p w14:paraId="03B90A82" w14:textId="68C5666D" w:rsidR="00BA3EF5" w:rsidRDefault="00933FC8" w:rsidP="00BA3EF5">
      <w:pPr>
        <w:pStyle w:val="StyleDefaultComplex10pt"/>
        <w:numPr>
          <w:ilvl w:val="3"/>
          <w:numId w:val="19"/>
        </w:numPr>
        <w:spacing w:before="60" w:after="0" w:line="276" w:lineRule="auto"/>
        <w:jc w:val="both"/>
        <w:rPr>
          <w:rFonts w:eastAsia="맑은 고딕" w:cs="Arial"/>
          <w:color w:val="auto"/>
          <w:sz w:val="20"/>
          <w:szCs w:val="16"/>
          <w:lang w:eastAsia="ko-KR"/>
        </w:rPr>
      </w:pPr>
      <w:r>
        <w:rPr>
          <w:rFonts w:cs="Arial"/>
          <w:color w:val="auto"/>
          <w:sz w:val="20"/>
          <w:szCs w:val="16"/>
        </w:rPr>
        <w:t>Dimensions</w:t>
      </w:r>
      <w:r>
        <w:rPr>
          <w:rFonts w:cs="Arial"/>
          <w:color w:val="auto"/>
          <w:sz w:val="20"/>
          <w:szCs w:val="16"/>
        </w:rPr>
        <w:tab/>
      </w:r>
      <w:r w:rsidR="00BA3EF5">
        <w:rPr>
          <w:rFonts w:cs="Arial"/>
          <w:color w:val="auto"/>
          <w:sz w:val="20"/>
          <w:szCs w:val="16"/>
        </w:rPr>
        <w:tab/>
      </w:r>
      <w:r w:rsidR="00BA3EF5">
        <w:rPr>
          <w:rFonts w:eastAsia="맑은 고딕" w:cs="Arial"/>
          <w:color w:val="auto"/>
          <w:sz w:val="20"/>
          <w:szCs w:val="16"/>
          <w:lang w:eastAsia="ko-KR"/>
        </w:rPr>
        <w:tab/>
      </w:r>
      <w:r>
        <w:rPr>
          <w:rFonts w:eastAsia="맑은 고딕" w:cs="Arial"/>
          <w:color w:val="auto"/>
          <w:sz w:val="20"/>
          <w:lang w:eastAsia="ko-KR"/>
        </w:rPr>
        <w:t>98.9x52.0x100.0mm(3.89x2.05x3.94</w:t>
      </w:r>
      <w:r w:rsidR="00BA3EF5">
        <w:rPr>
          <w:rFonts w:eastAsia="맑은 고딕" w:cs="Arial"/>
          <w:color w:val="auto"/>
          <w:sz w:val="20"/>
          <w:lang w:eastAsia="ko-KR"/>
        </w:rPr>
        <w:t>")</w:t>
      </w:r>
    </w:p>
    <w:p w14:paraId="6CD4BFFE" w14:textId="788CAC6B" w:rsidR="00BA3EF5" w:rsidRDefault="00BA3EF5" w:rsidP="00BA3EF5">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szCs w:val="16"/>
          <w:lang w:eastAsia="ko-KR"/>
        </w:rPr>
        <w:t xml:space="preserve">Weight </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933FC8">
        <w:rPr>
          <w:rFonts w:eastAsia="맑은 고딕" w:cs="Arial"/>
          <w:color w:val="auto"/>
          <w:sz w:val="20"/>
          <w:lang w:eastAsia="ko-KR"/>
        </w:rPr>
        <w:t>295 g (0.65</w:t>
      </w:r>
      <w:r>
        <w:rPr>
          <w:rFonts w:eastAsia="맑은 고딕" w:cs="Arial"/>
          <w:color w:val="auto"/>
          <w:sz w:val="20"/>
          <w:lang w:eastAsia="ko-KR"/>
        </w:rPr>
        <w:t xml:space="preserve"> lb)</w:t>
      </w:r>
    </w:p>
    <w:p w14:paraId="38D657E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Temperature </w:t>
      </w:r>
      <w:r>
        <w:rPr>
          <w:rFonts w:cs="Arial"/>
          <w:color w:val="auto"/>
          <w:sz w:val="20"/>
          <w:szCs w:val="16"/>
        </w:rPr>
        <w:tab/>
      </w:r>
      <w:r>
        <w:rPr>
          <w:rFonts w:cs="Arial"/>
          <w:color w:val="auto"/>
          <w:sz w:val="20"/>
          <w:szCs w:val="16"/>
        </w:rPr>
        <w:tab/>
      </w:r>
    </w:p>
    <w:p w14:paraId="11F710AA" w14:textId="77777777" w:rsidR="00BA3EF5" w:rsidRDefault="00BA3EF5" w:rsidP="00BA3EF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+131°F)</w:t>
      </w:r>
      <w:r w:rsidRPr="00E5634A">
        <w:rPr>
          <w:rFonts w:eastAsia="맑은 고딕" w:cs="Arial"/>
          <w:color w:val="auto"/>
          <w:sz w:val="20"/>
          <w:szCs w:val="16"/>
          <w:lang w:eastAsia="ko-KR"/>
        </w:rPr>
        <w:t xml:space="preserve"> Start up should be done at  </w:t>
      </w:r>
    </w:p>
    <w:p w14:paraId="4E46F1C5" w14:textId="77777777" w:rsidR="00BA3EF5" w:rsidRDefault="00BA3EF5" w:rsidP="00BA3EF5">
      <w:pPr>
        <w:pStyle w:val="StyleDefaultComplex10pt"/>
        <w:spacing w:before="60" w:after="0" w:line="276" w:lineRule="auto"/>
        <w:ind w:left="3960" w:firstLineChars="180" w:firstLine="360"/>
        <w:jc w:val="both"/>
        <w:rPr>
          <w:rFonts w:cs="Arial"/>
          <w:color w:val="auto"/>
          <w:sz w:val="20"/>
          <w:szCs w:val="16"/>
        </w:rPr>
      </w:pPr>
      <w:r w:rsidRPr="00E5634A">
        <w:rPr>
          <w:rFonts w:eastAsia="맑은 고딕" w:cs="Arial"/>
          <w:color w:val="auto"/>
          <w:sz w:val="20"/>
          <w:szCs w:val="16"/>
          <w:lang w:eastAsia="ko-KR"/>
        </w:rPr>
        <w:t>above -20</w:t>
      </w:r>
      <w:r>
        <w:rPr>
          <w:rFonts w:cs="Arial"/>
          <w:color w:val="auto"/>
          <w:sz w:val="20"/>
          <w:szCs w:val="16"/>
        </w:rPr>
        <w:t>°C</w:t>
      </w:r>
    </w:p>
    <w:p w14:paraId="12B5EC42" w14:textId="1A840A70" w:rsidR="00BA3EF5" w:rsidRDefault="000B2DA1" w:rsidP="00BA3EF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Storage  </w:t>
      </w:r>
      <w:r>
        <w:rPr>
          <w:rFonts w:cs="Arial"/>
          <w:color w:val="auto"/>
          <w:sz w:val="20"/>
          <w:szCs w:val="16"/>
        </w:rPr>
        <w:tab/>
      </w:r>
      <w:r>
        <w:rPr>
          <w:rFonts w:cs="Arial"/>
          <w:color w:val="auto"/>
          <w:sz w:val="20"/>
          <w:szCs w:val="16"/>
        </w:rPr>
        <w:tab/>
      </w:r>
      <w:r>
        <w:rPr>
          <w:rFonts w:cs="Arial"/>
          <w:color w:val="auto"/>
          <w:sz w:val="20"/>
          <w:szCs w:val="16"/>
        </w:rPr>
        <w:tab/>
        <w:t>-50°C ~ +60°C (-58</w:t>
      </w:r>
      <w:r w:rsidR="00BA3EF5">
        <w:rPr>
          <w:rFonts w:cs="Arial"/>
          <w:color w:val="auto"/>
          <w:sz w:val="20"/>
          <w:szCs w:val="16"/>
        </w:rPr>
        <w:t>°F ~ +140°F)</w:t>
      </w:r>
    </w:p>
    <w:p w14:paraId="683563B6" w14:textId="69A6766A" w:rsidR="00BA3EF5" w:rsidRDefault="00BA3EF5" w:rsidP="00BA3EF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73AFD4D9" w14:textId="77777777" w:rsidR="000B2DA1" w:rsidRDefault="000B2DA1" w:rsidP="000B2DA1">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Ceritification </w:t>
      </w:r>
      <w:r>
        <w:rPr>
          <w:rFonts w:cs="Arial"/>
          <w:color w:val="auto"/>
          <w:sz w:val="20"/>
          <w:szCs w:val="16"/>
        </w:rPr>
        <w:tab/>
      </w:r>
      <w:r>
        <w:rPr>
          <w:rFonts w:cs="Arial"/>
          <w:color w:val="auto"/>
          <w:sz w:val="20"/>
          <w:szCs w:val="16"/>
        </w:rPr>
        <w:tab/>
      </w:r>
      <w:r>
        <w:rPr>
          <w:rFonts w:cs="Arial"/>
          <w:color w:val="auto"/>
          <w:sz w:val="20"/>
          <w:szCs w:val="16"/>
        </w:rPr>
        <w:tab/>
      </w:r>
      <w:r w:rsidRPr="000B2DA1">
        <w:rPr>
          <w:rFonts w:cs="Arial"/>
          <w:color w:val="auto"/>
          <w:sz w:val="20"/>
          <w:szCs w:val="16"/>
        </w:rPr>
        <w:t>IP66, IK10, NEMA4X</w:t>
      </w:r>
      <w:r>
        <w:rPr>
          <w:rFonts w:eastAsiaTheme="minorEastAsia" w:cs="Arial" w:hint="eastAsia"/>
          <w:color w:val="auto"/>
          <w:sz w:val="20"/>
          <w:szCs w:val="16"/>
          <w:lang w:eastAsia="ko-KR"/>
        </w:rPr>
        <w:t xml:space="preserve">, </w:t>
      </w:r>
      <w:r>
        <w:rPr>
          <w:rFonts w:cs="Arial"/>
          <w:color w:val="auto"/>
          <w:sz w:val="20"/>
          <w:szCs w:val="16"/>
        </w:rPr>
        <w:t xml:space="preserve">EN55011:2009+A1:2010, </w:t>
      </w:r>
      <w:r w:rsidRPr="000B2DA1">
        <w:rPr>
          <w:rFonts w:cs="Arial"/>
          <w:color w:val="auto"/>
          <w:sz w:val="20"/>
          <w:szCs w:val="16"/>
        </w:rPr>
        <w:t>EN50581:2012,</w:t>
      </w:r>
    </w:p>
    <w:p w14:paraId="3219A24A" w14:textId="31EF3424" w:rsidR="000B2DA1" w:rsidRPr="002A7429" w:rsidRDefault="000B2DA1" w:rsidP="000B2DA1">
      <w:pPr>
        <w:pStyle w:val="StyleDefaultComplex10pt"/>
        <w:spacing w:before="60" w:after="0" w:line="276" w:lineRule="auto"/>
        <w:ind w:left="4320"/>
        <w:jc w:val="both"/>
        <w:rPr>
          <w:rFonts w:cs="Arial"/>
          <w:color w:val="auto"/>
          <w:sz w:val="20"/>
          <w:szCs w:val="16"/>
        </w:rPr>
      </w:pPr>
      <w:r w:rsidRPr="000B2DA1">
        <w:rPr>
          <w:rFonts w:cs="Arial"/>
          <w:color w:val="auto"/>
          <w:sz w:val="20"/>
          <w:szCs w:val="16"/>
        </w:rPr>
        <w:t>EN50121-3-2:2015, EN61000-4-2:2009,</w:t>
      </w:r>
      <w:r>
        <w:rPr>
          <w:rFonts w:eastAsiaTheme="minorEastAsia" w:cs="Arial" w:hint="eastAsia"/>
          <w:color w:val="auto"/>
          <w:sz w:val="20"/>
          <w:szCs w:val="16"/>
          <w:lang w:eastAsia="ko-KR"/>
        </w:rPr>
        <w:t xml:space="preserve"> </w:t>
      </w:r>
      <w:r>
        <w:rPr>
          <w:rFonts w:cs="Arial"/>
          <w:color w:val="auto"/>
          <w:sz w:val="20"/>
          <w:szCs w:val="16"/>
        </w:rPr>
        <w:t xml:space="preserve">EN61000-4 </w:t>
      </w:r>
      <w:r w:rsidRPr="000B2DA1">
        <w:rPr>
          <w:rFonts w:cs="Arial"/>
          <w:color w:val="auto"/>
          <w:sz w:val="20"/>
          <w:szCs w:val="16"/>
        </w:rPr>
        <w:t>3:2006+A2:2010, EN61000-4-4:2012, EN61000-4-5:2014</w:t>
      </w:r>
      <w:r>
        <w:rPr>
          <w:rFonts w:eastAsiaTheme="minorEastAsia" w:cs="Arial" w:hint="eastAsia"/>
          <w:color w:val="auto"/>
          <w:sz w:val="20"/>
          <w:szCs w:val="16"/>
          <w:lang w:eastAsia="ko-KR"/>
        </w:rPr>
        <w:t xml:space="preserve">, </w:t>
      </w:r>
      <w:r w:rsidRPr="000B2DA1">
        <w:rPr>
          <w:rFonts w:cs="Arial"/>
          <w:color w:val="auto"/>
          <w:sz w:val="20"/>
          <w:szCs w:val="16"/>
        </w:rPr>
        <w:t>EN61000-4-6:2009, EN50155:2007</w:t>
      </w:r>
      <w:r>
        <w:rPr>
          <w:rFonts w:eastAsiaTheme="minorEastAsia" w:cs="Arial" w:hint="eastAsia"/>
          <w:color w:val="auto"/>
          <w:sz w:val="20"/>
          <w:szCs w:val="16"/>
          <w:lang w:eastAsia="ko-KR"/>
        </w:rPr>
        <w:t xml:space="preserve">, </w:t>
      </w:r>
      <w:r w:rsidRPr="000B2DA1">
        <w:rPr>
          <w:rFonts w:cs="Arial"/>
          <w:color w:val="auto"/>
          <w:sz w:val="20"/>
          <w:szCs w:val="16"/>
        </w:rPr>
        <w:t>EN45545-2</w:t>
      </w:r>
      <w:r>
        <w:rPr>
          <w:rFonts w:cs="Arial"/>
          <w:color w:val="auto"/>
          <w:sz w:val="20"/>
          <w:szCs w:val="16"/>
        </w:rPr>
        <w:t>, NFPA130, BSS7239, E-mark</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68053FF7" w:rsidR="00C5777F" w:rsidRPr="004569CC" w:rsidRDefault="00BA36DE"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Pr>
        <w:rFonts w:eastAsia="맑은 고딕" w:hint="eastAsia"/>
        <w:lang w:eastAsia="ko-KR"/>
      </w:rPr>
      <w:t>V</w:t>
    </w:r>
    <w:r w:rsidR="00F559ED">
      <w:rPr>
        <w:rFonts w:eastAsia="맑은 고딕"/>
        <w:lang w:eastAsia="ko-KR"/>
      </w:rPr>
      <w:t>-602</w:t>
    </w:r>
    <w:r w:rsidR="00835A4E">
      <w:rPr>
        <w:rFonts w:eastAsia="맑은 고딕"/>
        <w:lang w:eastAsia="ko-KR"/>
      </w:rPr>
      <w:t>4</w:t>
    </w:r>
    <w:r w:rsidR="001E3ADA">
      <w:rPr>
        <w:rFonts w:eastAsia="맑은 고딕"/>
        <w:lang w:eastAsia="ko-KR"/>
      </w:rPr>
      <w:t>R</w:t>
    </w:r>
    <w:r w:rsidR="00835A4E">
      <w:rPr>
        <w:rFonts w:eastAsia="맑은 고딕"/>
        <w:lang w:eastAsia="ko-KR"/>
      </w:rPr>
      <w:t>M</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835A4E">
      <w:rPr>
        <w:rFonts w:eastAsia="맑은 고딕"/>
        <w:lang w:eastAsia="ko-KR"/>
      </w:rPr>
      <w:t xml:space="preserve">MOBILE </w:t>
    </w:r>
    <w:r>
      <w:rPr>
        <w:rFonts w:eastAsia="맑은 고딕"/>
        <w:lang w:eastAsia="ko-KR"/>
      </w:rPr>
      <w:t xml:space="preserve">VANDAL </w:t>
    </w:r>
    <w:r w:rsidR="001E3ADA">
      <w:rPr>
        <w:rFonts w:eastAsia="맑은 고딕"/>
        <w:lang w:eastAsia="ko-KR"/>
      </w:rPr>
      <w:t>DOME CAMERA</w:t>
    </w:r>
  </w:p>
  <w:p w14:paraId="169ACA23" w14:textId="6C99B461" w:rsidR="00C5777F" w:rsidRDefault="00054835" w:rsidP="003C72BD">
    <w:pPr>
      <w:pStyle w:val="a6"/>
      <w:tabs>
        <w:tab w:val="clear" w:pos="4320"/>
        <w:tab w:val="clear" w:pos="8640"/>
        <w:tab w:val="center" w:pos="5040"/>
        <w:tab w:val="right" w:pos="10080"/>
      </w:tabs>
    </w:pPr>
    <w:r>
      <w:rPr>
        <w:rFonts w:eastAsiaTheme="minorEastAsia" w:hint="eastAsia"/>
        <w:lang w:eastAsia="ko-KR"/>
      </w:rP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A83803">
      <w:rPr>
        <w:noProof/>
      </w:rPr>
      <w:t>8</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835"/>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2DA1"/>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0F7B63"/>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466D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5BB5"/>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5A4E"/>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3FC8"/>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803"/>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96082"/>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2ED7F-C73B-4C04-9156-6B5A5661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2776</Words>
  <Characters>15828</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18567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2019-11-07T05:01:00Z</dcterms:modified>
</cp:coreProperties>
</file>